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118" w:rsidRPr="00AA4A6F" w:rsidRDefault="002A4579" w:rsidP="002A4579">
      <w:pPr>
        <w:spacing w:after="0" w:line="240" w:lineRule="auto"/>
        <w:jc w:val="center"/>
        <w:rPr>
          <w:b/>
          <w:i/>
          <w:sz w:val="28"/>
          <w:szCs w:val="28"/>
        </w:rPr>
      </w:pPr>
      <w:r w:rsidRPr="00AA4A6F">
        <w:rPr>
          <w:b/>
          <w:sz w:val="28"/>
          <w:szCs w:val="28"/>
        </w:rPr>
        <w:t xml:space="preserve">REGULAMIN REKRUTACJI I UDZIAŁU W PROJEKCIE PN. </w:t>
      </w:r>
      <w:r w:rsidRPr="00AA4A6F">
        <w:rPr>
          <w:b/>
          <w:i/>
          <w:sz w:val="28"/>
          <w:szCs w:val="28"/>
        </w:rPr>
        <w:t>ŻŁOBEK NIEDŹWIADEK</w:t>
      </w:r>
    </w:p>
    <w:p w:rsidR="00AA4A6F" w:rsidRDefault="00AA4A6F" w:rsidP="002A4579">
      <w:pPr>
        <w:spacing w:after="0" w:line="240" w:lineRule="auto"/>
        <w:rPr>
          <w:sz w:val="24"/>
          <w:szCs w:val="24"/>
        </w:rPr>
      </w:pPr>
    </w:p>
    <w:p w:rsidR="00AA4A6F" w:rsidRPr="002A4579" w:rsidRDefault="00AA4A6F" w:rsidP="002A4579">
      <w:pPr>
        <w:spacing w:after="0" w:line="240" w:lineRule="auto"/>
        <w:jc w:val="center"/>
        <w:rPr>
          <w:b/>
          <w:sz w:val="24"/>
          <w:szCs w:val="24"/>
        </w:rPr>
      </w:pPr>
      <w:r w:rsidRPr="002A4579">
        <w:rPr>
          <w:b/>
          <w:sz w:val="24"/>
          <w:szCs w:val="24"/>
        </w:rPr>
        <w:t>§ 1</w:t>
      </w:r>
      <w:r w:rsidR="002A4579" w:rsidRPr="002A4579">
        <w:rPr>
          <w:b/>
          <w:sz w:val="24"/>
          <w:szCs w:val="24"/>
        </w:rPr>
        <w:t xml:space="preserve"> </w:t>
      </w:r>
      <w:r w:rsidRPr="002A4579">
        <w:rPr>
          <w:b/>
          <w:sz w:val="24"/>
          <w:szCs w:val="24"/>
        </w:rPr>
        <w:t>POSTANOWIENIA OGÓLNE</w:t>
      </w:r>
    </w:p>
    <w:p w:rsidR="00AA4A6F" w:rsidRPr="00C87448" w:rsidRDefault="00AA4A6F" w:rsidP="002A4579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87448">
        <w:rPr>
          <w:sz w:val="24"/>
          <w:szCs w:val="24"/>
        </w:rPr>
        <w:t xml:space="preserve">Niniejszy Regulamin określa warunki rekrutacji i uczestnictwa w projekcie pn. </w:t>
      </w:r>
      <w:r w:rsidRPr="00C87448">
        <w:rPr>
          <w:i/>
          <w:sz w:val="24"/>
          <w:szCs w:val="24"/>
        </w:rPr>
        <w:t>Żłobek Niedźwiadek</w:t>
      </w:r>
      <w:r w:rsidRPr="00C87448">
        <w:rPr>
          <w:sz w:val="24"/>
          <w:szCs w:val="24"/>
        </w:rPr>
        <w:t xml:space="preserve"> realizowanego w ramach Regionalnego Programu Operacyjnego Województwa Zachodniopomorskiego na lata 2014-2020, Działanie 6.6 Program zapewnienia i zwiększenia dostępu do opieki nad dziećmi w wieku do 3 lat, zwany w dalszej części Projektem.</w:t>
      </w:r>
    </w:p>
    <w:p w:rsidR="00AA4A6F" w:rsidRPr="002A4579" w:rsidRDefault="00AA4A6F" w:rsidP="002A4579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A4579">
        <w:rPr>
          <w:sz w:val="24"/>
          <w:szCs w:val="24"/>
        </w:rPr>
        <w:t>Projekt jest współfinansowany ze środków Unii Europejskiej w ramach Europejskiego</w:t>
      </w:r>
      <w:r w:rsidR="00C87448" w:rsidRPr="002A4579">
        <w:rPr>
          <w:sz w:val="24"/>
          <w:szCs w:val="24"/>
        </w:rPr>
        <w:t xml:space="preserve"> </w:t>
      </w:r>
      <w:r w:rsidRPr="002A4579">
        <w:rPr>
          <w:sz w:val="24"/>
          <w:szCs w:val="24"/>
        </w:rPr>
        <w:t>Funduszu Społecznego.</w:t>
      </w:r>
    </w:p>
    <w:p w:rsidR="00AA4A6F" w:rsidRDefault="00AA4A6F" w:rsidP="002A4579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87448">
        <w:rPr>
          <w:sz w:val="24"/>
          <w:szCs w:val="24"/>
        </w:rPr>
        <w:t xml:space="preserve">Projekt realizowany jest </w:t>
      </w:r>
      <w:r w:rsidR="002A4579">
        <w:rPr>
          <w:sz w:val="24"/>
          <w:szCs w:val="24"/>
        </w:rPr>
        <w:t xml:space="preserve">przez Zespół Żłobków </w:t>
      </w:r>
      <w:proofErr w:type="spellStart"/>
      <w:r w:rsidR="002A4579">
        <w:rPr>
          <w:sz w:val="24"/>
          <w:szCs w:val="24"/>
        </w:rPr>
        <w:t>H.Łach</w:t>
      </w:r>
      <w:proofErr w:type="spellEnd"/>
      <w:r w:rsidR="002A4579">
        <w:rPr>
          <w:sz w:val="24"/>
          <w:szCs w:val="24"/>
        </w:rPr>
        <w:t xml:space="preserve"> </w:t>
      </w:r>
      <w:proofErr w:type="spellStart"/>
      <w:r w:rsidR="002A4579">
        <w:rPr>
          <w:sz w:val="24"/>
          <w:szCs w:val="24"/>
        </w:rPr>
        <w:t>K.Trocha</w:t>
      </w:r>
      <w:proofErr w:type="spellEnd"/>
      <w:r w:rsidR="002A4579">
        <w:rPr>
          <w:sz w:val="24"/>
          <w:szCs w:val="24"/>
        </w:rPr>
        <w:t xml:space="preserve"> </w:t>
      </w:r>
      <w:proofErr w:type="spellStart"/>
      <w:r w:rsidR="002A4579">
        <w:rPr>
          <w:sz w:val="24"/>
          <w:szCs w:val="24"/>
        </w:rPr>
        <w:t>s.c</w:t>
      </w:r>
      <w:proofErr w:type="spellEnd"/>
      <w:r w:rsidR="002A4579">
        <w:rPr>
          <w:sz w:val="24"/>
          <w:szCs w:val="24"/>
        </w:rPr>
        <w:t xml:space="preserve"> w partnerstwie z Fundacją Rozwój Obywatele Edukacja Finanse Społeczeństwo </w:t>
      </w:r>
      <w:r w:rsidRPr="00C87448">
        <w:rPr>
          <w:sz w:val="24"/>
          <w:szCs w:val="24"/>
        </w:rPr>
        <w:t>w okresie</w:t>
      </w:r>
      <w:r w:rsidR="002A4579">
        <w:rPr>
          <w:sz w:val="24"/>
          <w:szCs w:val="24"/>
        </w:rPr>
        <w:t xml:space="preserve"> od </w:t>
      </w:r>
      <w:r w:rsidRPr="00C87448">
        <w:rPr>
          <w:sz w:val="24"/>
          <w:szCs w:val="24"/>
        </w:rPr>
        <w:t>01.07.2017 r.</w:t>
      </w:r>
      <w:r w:rsidR="002A4579">
        <w:rPr>
          <w:sz w:val="24"/>
          <w:szCs w:val="24"/>
        </w:rPr>
        <w:t xml:space="preserve"> do </w:t>
      </w:r>
      <w:r w:rsidRPr="00C87448">
        <w:rPr>
          <w:sz w:val="24"/>
          <w:szCs w:val="24"/>
        </w:rPr>
        <w:t>31.08.2019 r.</w:t>
      </w:r>
    </w:p>
    <w:p w:rsidR="002A4579" w:rsidRDefault="002A4579" w:rsidP="002A4579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Biuro projektu znajduje się na ul. Szymanowskiego 24c, 75-574 Koszalin.</w:t>
      </w:r>
    </w:p>
    <w:p w:rsidR="002A4579" w:rsidRPr="00C87448" w:rsidRDefault="002A4579" w:rsidP="002A4579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Żłobek Niedźwiadek znajduje się na ul. Kosynierów 49, 75-232 Koszalin.</w:t>
      </w:r>
    </w:p>
    <w:p w:rsidR="00AA4A6F" w:rsidRDefault="00AA4A6F" w:rsidP="002A4579">
      <w:pPr>
        <w:spacing w:after="0" w:line="240" w:lineRule="auto"/>
        <w:rPr>
          <w:sz w:val="24"/>
          <w:szCs w:val="24"/>
        </w:rPr>
      </w:pPr>
    </w:p>
    <w:p w:rsidR="00AA4A6F" w:rsidRPr="002A4579" w:rsidRDefault="00AA4A6F" w:rsidP="002A4579">
      <w:pPr>
        <w:spacing w:after="0" w:line="240" w:lineRule="auto"/>
        <w:jc w:val="center"/>
        <w:rPr>
          <w:b/>
          <w:sz w:val="24"/>
          <w:szCs w:val="24"/>
        </w:rPr>
      </w:pPr>
      <w:r w:rsidRPr="002A4579">
        <w:rPr>
          <w:b/>
          <w:sz w:val="24"/>
          <w:szCs w:val="24"/>
        </w:rPr>
        <w:t>§2</w:t>
      </w:r>
      <w:r w:rsidR="002A4579" w:rsidRPr="002A4579">
        <w:rPr>
          <w:b/>
          <w:sz w:val="24"/>
          <w:szCs w:val="24"/>
        </w:rPr>
        <w:t xml:space="preserve"> </w:t>
      </w:r>
      <w:r w:rsidRPr="002A4579">
        <w:rPr>
          <w:b/>
          <w:sz w:val="24"/>
          <w:szCs w:val="24"/>
        </w:rPr>
        <w:t>CELE I ZAŁOŻENIA PROJEKTU</w:t>
      </w:r>
    </w:p>
    <w:p w:rsidR="00185869" w:rsidRPr="00185869" w:rsidRDefault="00185869" w:rsidP="002A4579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85869">
        <w:rPr>
          <w:sz w:val="24"/>
          <w:szCs w:val="24"/>
        </w:rPr>
        <w:t xml:space="preserve">Celem projektu jest stworzenie szansy powrotu na rynek pracy oraz podjęcie zatrudnienia przez 50 kobiet, sprawujących opiekę nad swoimi dziećmi do 3 roku życia z terenu miasta Koszalin i powiatu koszalińskiego, poprzez zwiększenie dostępności usług opieki nad dziećmi w formie instytucjonalnej(żłobek). </w:t>
      </w:r>
    </w:p>
    <w:p w:rsidR="00185869" w:rsidRPr="00E41ABB" w:rsidRDefault="00185869" w:rsidP="002A4579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41ABB">
        <w:rPr>
          <w:sz w:val="24"/>
          <w:szCs w:val="24"/>
        </w:rPr>
        <w:t>Projekt skierowany jest do matek dzieci do 3 roku życia, o statusie osób bezrobotnych, biernych zawodowo - pozostających poza rynkiem pracy ze względu na</w:t>
      </w:r>
      <w:r w:rsidR="00E41ABB" w:rsidRPr="00E41ABB">
        <w:rPr>
          <w:sz w:val="24"/>
          <w:szCs w:val="24"/>
        </w:rPr>
        <w:t xml:space="preserve"> </w:t>
      </w:r>
      <w:r w:rsidRPr="00E41ABB">
        <w:rPr>
          <w:sz w:val="24"/>
          <w:szCs w:val="24"/>
        </w:rPr>
        <w:t>fakt sprawowania opieki nad dzieckiem, oraz pracujących - przebywających na urlopach macierzyńskich/rodzicielskich.</w:t>
      </w:r>
    </w:p>
    <w:p w:rsidR="00185869" w:rsidRDefault="00185869" w:rsidP="002A4579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85869">
        <w:rPr>
          <w:sz w:val="24"/>
          <w:szCs w:val="24"/>
        </w:rPr>
        <w:t xml:space="preserve">Projekt polega na uruchomieniu nowego żłobka w Koszalinie z kompletnym zapleczem technicznym i wyposażeniem niezbędnym do uruchomienia docelowo od stycznia 2018 r. 2 grup dla dzieci w wieku do lat 3 dla jednocześnie 35 dzieci. </w:t>
      </w:r>
    </w:p>
    <w:p w:rsidR="00073509" w:rsidRPr="00185869" w:rsidRDefault="00073509" w:rsidP="002A4579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73509">
        <w:rPr>
          <w:sz w:val="24"/>
          <w:szCs w:val="24"/>
        </w:rPr>
        <w:t>Projekt realizowany jest zgodnie z zasadami: równości szans i niedyskryminacji w tym dostępności dla osób z niepełnosprawnościami, zrównoważonego rozwoju i zasadą równości szans kobiet i mężczyzn.</w:t>
      </w:r>
    </w:p>
    <w:p w:rsidR="00185869" w:rsidRDefault="00185869" w:rsidP="002A4579">
      <w:pPr>
        <w:spacing w:after="0" w:line="240" w:lineRule="auto"/>
        <w:rPr>
          <w:sz w:val="24"/>
          <w:szCs w:val="24"/>
        </w:rPr>
      </w:pPr>
    </w:p>
    <w:p w:rsidR="00AA4A6F" w:rsidRPr="002A4579" w:rsidRDefault="00AA4A6F" w:rsidP="002A4579">
      <w:pPr>
        <w:spacing w:after="0" w:line="240" w:lineRule="auto"/>
        <w:jc w:val="center"/>
        <w:rPr>
          <w:b/>
          <w:sz w:val="24"/>
          <w:szCs w:val="24"/>
        </w:rPr>
      </w:pPr>
      <w:r w:rsidRPr="002A4579">
        <w:rPr>
          <w:b/>
          <w:sz w:val="24"/>
          <w:szCs w:val="24"/>
        </w:rPr>
        <w:t>§ 3</w:t>
      </w:r>
      <w:r w:rsidR="002A4579" w:rsidRPr="002A4579">
        <w:rPr>
          <w:b/>
          <w:sz w:val="24"/>
          <w:szCs w:val="24"/>
        </w:rPr>
        <w:t xml:space="preserve"> </w:t>
      </w:r>
      <w:r w:rsidRPr="002A4579">
        <w:rPr>
          <w:b/>
          <w:sz w:val="24"/>
          <w:szCs w:val="24"/>
        </w:rPr>
        <w:t>ZAKRES I FORMY WSPARCIA</w:t>
      </w:r>
    </w:p>
    <w:p w:rsidR="00073509" w:rsidRPr="009E4DBA" w:rsidRDefault="009E4DBA" w:rsidP="002A4579">
      <w:pPr>
        <w:pStyle w:val="Akapitzlis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E4DBA">
        <w:rPr>
          <w:sz w:val="24"/>
          <w:szCs w:val="24"/>
        </w:rPr>
        <w:t>Uruchomienie opieki nad dziećmi do lat 3 wymaga następujących działań realizowanych w Projekcie, tj. p</w:t>
      </w:r>
      <w:r w:rsidR="00073509" w:rsidRPr="009E4DBA">
        <w:rPr>
          <w:sz w:val="24"/>
          <w:szCs w:val="24"/>
        </w:rPr>
        <w:t xml:space="preserve">rzebudowa i dostosowanie pomieszczeń </w:t>
      </w:r>
      <w:r w:rsidR="00C941D3" w:rsidRPr="009E4DBA">
        <w:rPr>
          <w:sz w:val="24"/>
          <w:szCs w:val="24"/>
        </w:rPr>
        <w:t>do potrzeb dzieci</w:t>
      </w:r>
      <w:r w:rsidRPr="009E4DBA">
        <w:rPr>
          <w:sz w:val="24"/>
          <w:szCs w:val="24"/>
        </w:rPr>
        <w:t>, wyposażenie prz</w:t>
      </w:r>
      <w:r w:rsidR="00073509" w:rsidRPr="009E4DBA">
        <w:rPr>
          <w:sz w:val="24"/>
          <w:szCs w:val="24"/>
        </w:rPr>
        <w:t>estrze</w:t>
      </w:r>
      <w:r w:rsidRPr="009E4DBA">
        <w:rPr>
          <w:sz w:val="24"/>
          <w:szCs w:val="24"/>
        </w:rPr>
        <w:t xml:space="preserve">ni </w:t>
      </w:r>
      <w:r w:rsidR="00073509" w:rsidRPr="009E4DBA">
        <w:rPr>
          <w:sz w:val="24"/>
          <w:szCs w:val="24"/>
        </w:rPr>
        <w:t xml:space="preserve">dla obu grup w niezbędne meble, </w:t>
      </w:r>
      <w:r w:rsidR="00C941D3" w:rsidRPr="009E4DBA">
        <w:rPr>
          <w:sz w:val="24"/>
          <w:szCs w:val="24"/>
        </w:rPr>
        <w:t>sprzęt i wyposażenie</w:t>
      </w:r>
      <w:r w:rsidRPr="009E4DBA">
        <w:rPr>
          <w:sz w:val="24"/>
          <w:szCs w:val="24"/>
        </w:rPr>
        <w:t>, z</w:t>
      </w:r>
      <w:r w:rsidR="00073509" w:rsidRPr="009E4DBA">
        <w:rPr>
          <w:sz w:val="24"/>
          <w:szCs w:val="24"/>
        </w:rPr>
        <w:t>akup pomocy do prowadzenia zajęć opiekuńczo-wychowawczych i</w:t>
      </w:r>
      <w:r w:rsidR="00C941D3" w:rsidRPr="009E4DBA">
        <w:rPr>
          <w:sz w:val="24"/>
          <w:szCs w:val="24"/>
        </w:rPr>
        <w:t xml:space="preserve"> edukacyjnych </w:t>
      </w:r>
      <w:r w:rsidR="00073509" w:rsidRPr="009E4DBA">
        <w:rPr>
          <w:sz w:val="24"/>
          <w:szCs w:val="24"/>
        </w:rPr>
        <w:t>oraz narzędzi do rozpoznawania potrzeb rozwojowych i edukacyjnych oraz</w:t>
      </w:r>
      <w:r w:rsidR="00C941D3" w:rsidRPr="009E4DBA">
        <w:rPr>
          <w:sz w:val="24"/>
          <w:szCs w:val="24"/>
        </w:rPr>
        <w:t xml:space="preserve"> </w:t>
      </w:r>
      <w:r w:rsidR="00073509" w:rsidRPr="009E4DBA">
        <w:rPr>
          <w:sz w:val="24"/>
          <w:szCs w:val="24"/>
        </w:rPr>
        <w:t>możliwości psychofizycznych dzieci, wspomagania rozwoju i prowadzenia terapii dzieci ze specjalnymi potrzebami</w:t>
      </w:r>
    </w:p>
    <w:p w:rsidR="00C941D3" w:rsidRPr="009E4DBA" w:rsidRDefault="00073509" w:rsidP="002A4579">
      <w:pPr>
        <w:pStyle w:val="Akapitzlis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E4DBA">
        <w:rPr>
          <w:sz w:val="24"/>
          <w:szCs w:val="24"/>
        </w:rPr>
        <w:t>edukacyjnymi, ze szczególnym uwzględnieniem tych pomocy, sprzętu i narzędzi, które są zgodne z koncepcją</w:t>
      </w:r>
      <w:r w:rsidR="00C941D3" w:rsidRPr="009E4DBA">
        <w:rPr>
          <w:sz w:val="24"/>
          <w:szCs w:val="24"/>
        </w:rPr>
        <w:t xml:space="preserve"> </w:t>
      </w:r>
      <w:r w:rsidRPr="009E4DBA">
        <w:rPr>
          <w:sz w:val="24"/>
          <w:szCs w:val="24"/>
        </w:rPr>
        <w:t>uniwersalnego projektowania</w:t>
      </w:r>
      <w:r w:rsidR="009E4DBA" w:rsidRPr="009E4DBA">
        <w:rPr>
          <w:sz w:val="24"/>
          <w:szCs w:val="24"/>
        </w:rPr>
        <w:t xml:space="preserve">, zainstalowania na </w:t>
      </w:r>
      <w:r w:rsidRPr="009E4DBA">
        <w:rPr>
          <w:sz w:val="24"/>
          <w:szCs w:val="24"/>
        </w:rPr>
        <w:t>terenie ogrodzonym przy budynku plac</w:t>
      </w:r>
      <w:r w:rsidR="009E4DBA" w:rsidRPr="009E4DBA">
        <w:rPr>
          <w:sz w:val="24"/>
          <w:szCs w:val="24"/>
        </w:rPr>
        <w:t>u</w:t>
      </w:r>
      <w:r w:rsidRPr="009E4DBA">
        <w:rPr>
          <w:sz w:val="24"/>
          <w:szCs w:val="24"/>
        </w:rPr>
        <w:t xml:space="preserve"> za</w:t>
      </w:r>
      <w:r w:rsidR="009E4DBA" w:rsidRPr="009E4DBA">
        <w:rPr>
          <w:sz w:val="24"/>
          <w:szCs w:val="24"/>
        </w:rPr>
        <w:t xml:space="preserve">baw dostosowanego </w:t>
      </w:r>
      <w:r w:rsidRPr="009E4DBA">
        <w:rPr>
          <w:sz w:val="24"/>
          <w:szCs w:val="24"/>
        </w:rPr>
        <w:t xml:space="preserve">do </w:t>
      </w:r>
      <w:r w:rsidR="009E4DBA" w:rsidRPr="009E4DBA">
        <w:rPr>
          <w:sz w:val="24"/>
          <w:szCs w:val="24"/>
        </w:rPr>
        <w:t xml:space="preserve">potrzeb </w:t>
      </w:r>
      <w:r w:rsidRPr="009E4DBA">
        <w:rPr>
          <w:sz w:val="24"/>
          <w:szCs w:val="24"/>
        </w:rPr>
        <w:t>dzieci w wieku do 3 lat.</w:t>
      </w:r>
    </w:p>
    <w:p w:rsidR="009E4DBA" w:rsidRPr="009E4DBA" w:rsidRDefault="00C941D3" w:rsidP="002A4579">
      <w:pPr>
        <w:pStyle w:val="Akapitzlis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E4DBA">
        <w:rPr>
          <w:sz w:val="24"/>
          <w:szCs w:val="24"/>
        </w:rPr>
        <w:lastRenderedPageBreak/>
        <w:t xml:space="preserve">Organizacja opieki nad dziećmi zorganizowana zostanie w podziale na 2 grupy: od </w:t>
      </w:r>
      <w:r w:rsidR="009E4DBA" w:rsidRPr="009E4DBA">
        <w:rPr>
          <w:sz w:val="24"/>
          <w:szCs w:val="24"/>
        </w:rPr>
        <w:t>6</w:t>
      </w:r>
      <w:r w:rsidRPr="009E4DBA">
        <w:rPr>
          <w:sz w:val="24"/>
          <w:szCs w:val="24"/>
        </w:rPr>
        <w:t xml:space="preserve"> do 1</w:t>
      </w:r>
      <w:r w:rsidR="009E4DBA" w:rsidRPr="009E4DBA">
        <w:rPr>
          <w:sz w:val="24"/>
          <w:szCs w:val="24"/>
        </w:rPr>
        <w:t xml:space="preserve">8 miesięcy </w:t>
      </w:r>
      <w:r w:rsidRPr="009E4DBA">
        <w:rPr>
          <w:sz w:val="24"/>
          <w:szCs w:val="24"/>
        </w:rPr>
        <w:t>oraz od</w:t>
      </w:r>
      <w:r w:rsidR="009E4DBA" w:rsidRPr="009E4DBA">
        <w:rPr>
          <w:sz w:val="24"/>
          <w:szCs w:val="24"/>
        </w:rPr>
        <w:t xml:space="preserve"> 18 miesięcy do </w:t>
      </w:r>
      <w:r w:rsidRPr="009E4DBA">
        <w:rPr>
          <w:sz w:val="24"/>
          <w:szCs w:val="24"/>
        </w:rPr>
        <w:t>3</w:t>
      </w:r>
      <w:r w:rsidR="009E4DBA" w:rsidRPr="009E4DBA">
        <w:rPr>
          <w:sz w:val="24"/>
          <w:szCs w:val="24"/>
        </w:rPr>
        <w:t xml:space="preserve"> </w:t>
      </w:r>
      <w:r w:rsidRPr="009E4DBA">
        <w:rPr>
          <w:sz w:val="24"/>
          <w:szCs w:val="24"/>
        </w:rPr>
        <w:t xml:space="preserve">lat. </w:t>
      </w:r>
    </w:p>
    <w:p w:rsidR="009E4DBA" w:rsidRPr="009E4DBA" w:rsidRDefault="00C941D3" w:rsidP="002A4579">
      <w:pPr>
        <w:pStyle w:val="Akapitzlis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E4DBA">
        <w:rPr>
          <w:sz w:val="24"/>
          <w:szCs w:val="24"/>
        </w:rPr>
        <w:t>Jedno dziecko będzie mogło być pod opieką żłobka w ramach projektu nie więcej niż 24 miesiące. Po</w:t>
      </w:r>
      <w:r w:rsidR="009E4DBA" w:rsidRPr="009E4DBA">
        <w:rPr>
          <w:sz w:val="24"/>
          <w:szCs w:val="24"/>
        </w:rPr>
        <w:t xml:space="preserve"> </w:t>
      </w:r>
      <w:r w:rsidRPr="009E4DBA">
        <w:rPr>
          <w:sz w:val="24"/>
          <w:szCs w:val="24"/>
        </w:rPr>
        <w:t>upływie tego czasu, lub po osiągnięciu adekwatnego wieku, dziecko będzie mogło korzystać z oferty żłobka lub</w:t>
      </w:r>
      <w:r w:rsidR="009E4DBA" w:rsidRPr="009E4DBA">
        <w:rPr>
          <w:sz w:val="24"/>
          <w:szCs w:val="24"/>
        </w:rPr>
        <w:t xml:space="preserve"> </w:t>
      </w:r>
      <w:r w:rsidRPr="009E4DBA">
        <w:rPr>
          <w:sz w:val="24"/>
          <w:szCs w:val="24"/>
        </w:rPr>
        <w:t xml:space="preserve">przedszkola poza projektem (opieka płatna). </w:t>
      </w:r>
    </w:p>
    <w:p w:rsidR="009E4DBA" w:rsidRPr="009E4DBA" w:rsidRDefault="00C941D3" w:rsidP="002A4579">
      <w:pPr>
        <w:pStyle w:val="Akapitzlis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E4DBA">
        <w:rPr>
          <w:sz w:val="24"/>
          <w:szCs w:val="24"/>
        </w:rPr>
        <w:t xml:space="preserve">Dzień opieki nad dziećmi trwa od 6.00 do 17.15. </w:t>
      </w:r>
    </w:p>
    <w:p w:rsidR="009E4DBA" w:rsidRPr="009E4DBA" w:rsidRDefault="009E4DBA" w:rsidP="002A4579">
      <w:pPr>
        <w:pStyle w:val="Akapitzlis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E4DBA">
        <w:rPr>
          <w:sz w:val="24"/>
          <w:szCs w:val="24"/>
        </w:rPr>
        <w:t>Zajęcia dostosowane będą do każdego poziomu rozwoju czy sprawności dziecka, bez</w:t>
      </w:r>
    </w:p>
    <w:p w:rsidR="009E4DBA" w:rsidRPr="009E4DBA" w:rsidRDefault="009E4DBA" w:rsidP="002A4579">
      <w:pPr>
        <w:pStyle w:val="Akapitzlis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E4DBA">
        <w:rPr>
          <w:sz w:val="24"/>
          <w:szCs w:val="24"/>
        </w:rPr>
        <w:t xml:space="preserve">różnicowania zajęć dla chłopców czy dziewczynek. Program </w:t>
      </w:r>
      <w:r w:rsidR="00C941D3" w:rsidRPr="009E4DBA">
        <w:rPr>
          <w:sz w:val="24"/>
          <w:szCs w:val="24"/>
        </w:rPr>
        <w:t>uwzględnia indywidualne pod</w:t>
      </w:r>
      <w:r w:rsidRPr="009E4DBA">
        <w:rPr>
          <w:sz w:val="24"/>
          <w:szCs w:val="24"/>
        </w:rPr>
        <w:t>ejście do dzieci i ich rodziców poza elementami stałymi, tj.</w:t>
      </w:r>
      <w:r w:rsidR="00C941D3" w:rsidRPr="009E4DBA">
        <w:rPr>
          <w:sz w:val="24"/>
          <w:szCs w:val="24"/>
        </w:rPr>
        <w:t xml:space="preserve"> pory posiłków, ich liczebność, zabiegi</w:t>
      </w:r>
      <w:r w:rsidRPr="009E4DBA">
        <w:rPr>
          <w:sz w:val="24"/>
          <w:szCs w:val="24"/>
        </w:rPr>
        <w:t xml:space="preserve"> </w:t>
      </w:r>
      <w:r w:rsidR="00C941D3" w:rsidRPr="009E4DBA">
        <w:rPr>
          <w:sz w:val="24"/>
          <w:szCs w:val="24"/>
        </w:rPr>
        <w:t>higieniczne i leżakowanie or</w:t>
      </w:r>
      <w:r w:rsidRPr="009E4DBA">
        <w:rPr>
          <w:sz w:val="24"/>
          <w:szCs w:val="24"/>
        </w:rPr>
        <w:t xml:space="preserve">az codzienne zajęcia edukacyjne, w tym </w:t>
      </w:r>
      <w:r w:rsidR="00C941D3" w:rsidRPr="009E4DBA">
        <w:rPr>
          <w:sz w:val="24"/>
          <w:szCs w:val="24"/>
        </w:rPr>
        <w:t>zabawy dydaktyczne i ogólnorozwojowe</w:t>
      </w:r>
      <w:r w:rsidRPr="009E4DBA">
        <w:rPr>
          <w:sz w:val="24"/>
          <w:szCs w:val="24"/>
        </w:rPr>
        <w:t xml:space="preserve">, </w:t>
      </w:r>
      <w:r w:rsidR="00C941D3" w:rsidRPr="009E4DBA">
        <w:rPr>
          <w:sz w:val="24"/>
          <w:szCs w:val="24"/>
        </w:rPr>
        <w:t>zabawy muzyczno-ruchowe</w:t>
      </w:r>
      <w:r w:rsidRPr="009E4DBA">
        <w:rPr>
          <w:sz w:val="24"/>
          <w:szCs w:val="24"/>
        </w:rPr>
        <w:t xml:space="preserve">, </w:t>
      </w:r>
      <w:r w:rsidR="00C941D3" w:rsidRPr="009E4DBA">
        <w:rPr>
          <w:sz w:val="24"/>
          <w:szCs w:val="24"/>
        </w:rPr>
        <w:t>zajęcia manualno-plastyczne</w:t>
      </w:r>
      <w:r w:rsidRPr="009E4DBA">
        <w:rPr>
          <w:sz w:val="24"/>
          <w:szCs w:val="24"/>
        </w:rPr>
        <w:t xml:space="preserve">, </w:t>
      </w:r>
      <w:r w:rsidR="00C941D3" w:rsidRPr="009E4DBA">
        <w:rPr>
          <w:sz w:val="24"/>
          <w:szCs w:val="24"/>
        </w:rPr>
        <w:t>zabawy logopedyczne</w:t>
      </w:r>
      <w:r w:rsidRPr="009E4DBA">
        <w:rPr>
          <w:sz w:val="24"/>
          <w:szCs w:val="24"/>
        </w:rPr>
        <w:t>.</w:t>
      </w:r>
    </w:p>
    <w:p w:rsidR="009E4DBA" w:rsidRPr="009E4DBA" w:rsidRDefault="009E4DBA" w:rsidP="002A4579">
      <w:pPr>
        <w:pStyle w:val="Akapitzlis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E4DBA">
        <w:rPr>
          <w:sz w:val="24"/>
          <w:szCs w:val="24"/>
        </w:rPr>
        <w:t>Dla osób z niepełnosprawnościami zabezpieczone zostaną odpowiednie warunki ich uczestnictwa, tj. realizacja wszystkich działań w projekcie w pomieszczeniach bez barier architektonicznych, w razie konieczności finansowanie tłumaczy oraz asysty, finansowaniem kosztów dojazdu.</w:t>
      </w:r>
    </w:p>
    <w:p w:rsidR="009E4DBA" w:rsidRPr="009E4DBA" w:rsidRDefault="009E4DBA" w:rsidP="002A4579">
      <w:pPr>
        <w:pStyle w:val="Akapitzlis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E4DBA">
        <w:rPr>
          <w:sz w:val="24"/>
          <w:szCs w:val="24"/>
        </w:rPr>
        <w:t xml:space="preserve">Wsparcie w ramach projektu świadczone będzie osobom bez względu na płeć, wiek, niepełnosprawność, rasę/ pochodzenie, wyznanie, orientację seksualną. </w:t>
      </w:r>
    </w:p>
    <w:p w:rsidR="009E4DBA" w:rsidRDefault="009E4DBA" w:rsidP="002A4579">
      <w:pPr>
        <w:spacing w:after="0" w:line="240" w:lineRule="auto"/>
        <w:rPr>
          <w:sz w:val="24"/>
          <w:szCs w:val="24"/>
        </w:rPr>
      </w:pPr>
    </w:p>
    <w:p w:rsidR="00AA4A6F" w:rsidRPr="002A4579" w:rsidRDefault="00AA4A6F" w:rsidP="002A4579">
      <w:pPr>
        <w:spacing w:after="0" w:line="240" w:lineRule="auto"/>
        <w:jc w:val="center"/>
        <w:rPr>
          <w:b/>
          <w:sz w:val="24"/>
          <w:szCs w:val="24"/>
        </w:rPr>
      </w:pPr>
      <w:r w:rsidRPr="002A4579">
        <w:rPr>
          <w:b/>
          <w:sz w:val="24"/>
          <w:szCs w:val="24"/>
        </w:rPr>
        <w:t>§4</w:t>
      </w:r>
      <w:r w:rsidR="002A4579" w:rsidRPr="002A4579">
        <w:rPr>
          <w:b/>
          <w:sz w:val="24"/>
          <w:szCs w:val="24"/>
        </w:rPr>
        <w:t xml:space="preserve"> </w:t>
      </w:r>
      <w:r w:rsidRPr="002A4579">
        <w:rPr>
          <w:b/>
          <w:sz w:val="24"/>
          <w:szCs w:val="24"/>
        </w:rPr>
        <w:t xml:space="preserve">KRYTERIA REKRUTACJI </w:t>
      </w:r>
      <w:r w:rsidR="009E4DBA" w:rsidRPr="002A4579">
        <w:rPr>
          <w:b/>
          <w:sz w:val="24"/>
          <w:szCs w:val="24"/>
        </w:rPr>
        <w:t>I UDZIAŁU W PROJEKCIE</w:t>
      </w:r>
    </w:p>
    <w:p w:rsidR="000D2181" w:rsidRPr="002D1721" w:rsidRDefault="000D2181" w:rsidP="002A4579">
      <w:pPr>
        <w:pStyle w:val="Akapitzlis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2D1721">
        <w:rPr>
          <w:sz w:val="24"/>
          <w:szCs w:val="24"/>
        </w:rPr>
        <w:t>Projekt jest skierowany osób fizycznych</w:t>
      </w:r>
      <w:r w:rsidR="002D1721" w:rsidRPr="002D1721">
        <w:rPr>
          <w:sz w:val="24"/>
          <w:szCs w:val="24"/>
        </w:rPr>
        <w:t xml:space="preserve"> zamieszkujących teren miasta Koszalina lub powiatu koszalińskiego</w:t>
      </w:r>
      <w:r w:rsidRPr="002D1721">
        <w:rPr>
          <w:sz w:val="24"/>
          <w:szCs w:val="24"/>
        </w:rPr>
        <w:t>,</w:t>
      </w:r>
      <w:r w:rsidR="002D1721" w:rsidRPr="002D1721">
        <w:rPr>
          <w:sz w:val="24"/>
          <w:szCs w:val="24"/>
        </w:rPr>
        <w:t xml:space="preserve"> dla których Koszalin jest miejscem pracy,</w:t>
      </w:r>
      <w:r w:rsidRPr="002D1721">
        <w:rPr>
          <w:sz w:val="24"/>
          <w:szCs w:val="24"/>
        </w:rPr>
        <w:t xml:space="preserve"> tj. 50 osób pozostających poza rynkiem pracy ze względu</w:t>
      </w:r>
      <w:r w:rsidR="002D1721" w:rsidRPr="002D1721">
        <w:rPr>
          <w:sz w:val="24"/>
          <w:szCs w:val="24"/>
        </w:rPr>
        <w:t xml:space="preserve"> </w:t>
      </w:r>
      <w:r w:rsidRPr="002D1721">
        <w:rPr>
          <w:sz w:val="24"/>
          <w:szCs w:val="24"/>
        </w:rPr>
        <w:t>na obowiązek opieki nad dziećmi do lat 3, w tym 15 bezrobotnych/i biernych zawodowo i 35 na urlopach związanych</w:t>
      </w:r>
      <w:r w:rsidR="002D1721" w:rsidRPr="002D1721">
        <w:rPr>
          <w:sz w:val="24"/>
          <w:szCs w:val="24"/>
        </w:rPr>
        <w:t xml:space="preserve"> </w:t>
      </w:r>
      <w:r w:rsidRPr="002D1721">
        <w:rPr>
          <w:sz w:val="24"/>
          <w:szCs w:val="24"/>
        </w:rPr>
        <w:t xml:space="preserve">z wychowaniem dziecka lub pracujące - będące w trakcie przerwy związanej z urlopem </w:t>
      </w:r>
      <w:r w:rsidR="002D1721" w:rsidRPr="002D1721">
        <w:rPr>
          <w:sz w:val="24"/>
          <w:szCs w:val="24"/>
        </w:rPr>
        <w:t>macierzyńskim</w:t>
      </w:r>
      <w:r w:rsidRPr="002D1721">
        <w:rPr>
          <w:sz w:val="24"/>
          <w:szCs w:val="24"/>
        </w:rPr>
        <w:t>/</w:t>
      </w:r>
      <w:r w:rsidR="002D1721" w:rsidRPr="002D1721">
        <w:rPr>
          <w:sz w:val="24"/>
          <w:szCs w:val="24"/>
        </w:rPr>
        <w:t xml:space="preserve"> </w:t>
      </w:r>
      <w:r w:rsidRPr="002D1721">
        <w:rPr>
          <w:sz w:val="24"/>
          <w:szCs w:val="24"/>
        </w:rPr>
        <w:t>rodzicielskim.</w:t>
      </w:r>
    </w:p>
    <w:p w:rsidR="002D1721" w:rsidRPr="002D1721" w:rsidRDefault="000D2181" w:rsidP="002A4579">
      <w:pPr>
        <w:pStyle w:val="Akapitzlis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2D1721">
        <w:rPr>
          <w:sz w:val="24"/>
          <w:szCs w:val="24"/>
        </w:rPr>
        <w:t>Rekrutacja</w:t>
      </w:r>
      <w:r w:rsidR="002D1721" w:rsidRPr="002D1721">
        <w:rPr>
          <w:sz w:val="24"/>
          <w:szCs w:val="24"/>
        </w:rPr>
        <w:t xml:space="preserve"> odbywać się będzie od IX 2017 r. do VII 2019 r. z zachowaniem r</w:t>
      </w:r>
      <w:r w:rsidRPr="002D1721">
        <w:rPr>
          <w:sz w:val="24"/>
          <w:szCs w:val="24"/>
        </w:rPr>
        <w:t>ówności szans</w:t>
      </w:r>
      <w:r w:rsidR="002D1721" w:rsidRPr="002D1721">
        <w:rPr>
          <w:sz w:val="24"/>
          <w:szCs w:val="24"/>
        </w:rPr>
        <w:t>, p</w:t>
      </w:r>
      <w:r w:rsidRPr="002D1721">
        <w:rPr>
          <w:sz w:val="24"/>
          <w:szCs w:val="24"/>
        </w:rPr>
        <w:t>rzy</w:t>
      </w:r>
      <w:r w:rsidR="002D1721" w:rsidRPr="002D1721">
        <w:rPr>
          <w:sz w:val="24"/>
          <w:szCs w:val="24"/>
        </w:rPr>
        <w:t xml:space="preserve"> </w:t>
      </w:r>
      <w:r w:rsidRPr="002D1721">
        <w:rPr>
          <w:sz w:val="24"/>
          <w:szCs w:val="24"/>
        </w:rPr>
        <w:t>braku dyskryminacje ze wzgl</w:t>
      </w:r>
      <w:r w:rsidR="002D1721" w:rsidRPr="002D1721">
        <w:rPr>
          <w:sz w:val="24"/>
          <w:szCs w:val="24"/>
        </w:rPr>
        <w:t xml:space="preserve">ędu </w:t>
      </w:r>
      <w:r w:rsidRPr="002D1721">
        <w:rPr>
          <w:sz w:val="24"/>
          <w:szCs w:val="24"/>
        </w:rPr>
        <w:t>na wiek, poziom wykształcenia, niepełnosprawnoś</w:t>
      </w:r>
      <w:r w:rsidR="002D1721" w:rsidRPr="002D1721">
        <w:rPr>
          <w:sz w:val="24"/>
          <w:szCs w:val="24"/>
        </w:rPr>
        <w:t>ć</w:t>
      </w:r>
      <w:r w:rsidRPr="002D1721">
        <w:rPr>
          <w:sz w:val="24"/>
          <w:szCs w:val="24"/>
        </w:rPr>
        <w:t>, status zawodowy</w:t>
      </w:r>
      <w:r w:rsidR="002D1721" w:rsidRPr="002D1721">
        <w:rPr>
          <w:sz w:val="24"/>
          <w:szCs w:val="24"/>
        </w:rPr>
        <w:t>.</w:t>
      </w:r>
    </w:p>
    <w:p w:rsidR="002D1721" w:rsidRPr="002D1721" w:rsidRDefault="000D2181" w:rsidP="002A4579">
      <w:pPr>
        <w:pStyle w:val="Akapitzlis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2D1721">
        <w:rPr>
          <w:sz w:val="24"/>
          <w:szCs w:val="24"/>
        </w:rPr>
        <w:t xml:space="preserve">Kryteria naboru </w:t>
      </w:r>
      <w:r w:rsidR="002D1721" w:rsidRPr="002D1721">
        <w:rPr>
          <w:sz w:val="24"/>
          <w:szCs w:val="24"/>
        </w:rPr>
        <w:t>formalne (ocena na podstawie spełnia/nie spełnia – w przypadku niespełnienia któregoś z kryteriów brak jest możliwości udzielenia wsparcia w ramach projektu):</w:t>
      </w:r>
    </w:p>
    <w:p w:rsidR="002D1721" w:rsidRPr="002D1721" w:rsidRDefault="002D1721" w:rsidP="002A4579">
      <w:pPr>
        <w:pStyle w:val="Akapitzlist"/>
        <w:numPr>
          <w:ilvl w:val="0"/>
          <w:numId w:val="4"/>
        </w:numPr>
        <w:spacing w:after="0" w:line="240" w:lineRule="auto"/>
        <w:ind w:left="1134"/>
        <w:rPr>
          <w:sz w:val="24"/>
          <w:szCs w:val="24"/>
        </w:rPr>
      </w:pPr>
      <w:r w:rsidRPr="002D1721">
        <w:rPr>
          <w:sz w:val="24"/>
          <w:szCs w:val="24"/>
        </w:rPr>
        <w:t>miejsce zamieszkania na terenie miasta Koszalina lub powiatu koszalińskiego, dla kobiet dla których Koszalin jest miejscem pracy</w:t>
      </w:r>
    </w:p>
    <w:p w:rsidR="002D1721" w:rsidRPr="002D1721" w:rsidRDefault="002D1721" w:rsidP="002A4579">
      <w:pPr>
        <w:pStyle w:val="Akapitzlist"/>
        <w:numPr>
          <w:ilvl w:val="0"/>
          <w:numId w:val="4"/>
        </w:numPr>
        <w:spacing w:after="0" w:line="240" w:lineRule="auto"/>
        <w:ind w:left="1134"/>
        <w:rPr>
          <w:sz w:val="24"/>
          <w:szCs w:val="24"/>
        </w:rPr>
      </w:pPr>
      <w:r w:rsidRPr="002D1721">
        <w:rPr>
          <w:sz w:val="24"/>
          <w:szCs w:val="24"/>
        </w:rPr>
        <w:t>wychowywanie dziecka do lat 3</w:t>
      </w:r>
    </w:p>
    <w:p w:rsidR="002D1721" w:rsidRPr="002D1721" w:rsidRDefault="002D1721" w:rsidP="002A4579">
      <w:pPr>
        <w:pStyle w:val="Akapitzlist"/>
        <w:numPr>
          <w:ilvl w:val="0"/>
          <w:numId w:val="4"/>
        </w:numPr>
        <w:spacing w:after="0" w:line="240" w:lineRule="auto"/>
        <w:ind w:left="1134"/>
        <w:rPr>
          <w:sz w:val="24"/>
          <w:szCs w:val="24"/>
        </w:rPr>
      </w:pPr>
      <w:r w:rsidRPr="002D1721">
        <w:rPr>
          <w:sz w:val="24"/>
          <w:szCs w:val="24"/>
        </w:rPr>
        <w:t>wypełnienie kompletu dokumentów rekrutacyjnych i akceptacja założeń niniejszego Regulaminu</w:t>
      </w:r>
    </w:p>
    <w:p w:rsidR="002D1721" w:rsidRDefault="002D1721" w:rsidP="002A4579">
      <w:pPr>
        <w:pStyle w:val="Akapitzlis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Kryteria naboru </w:t>
      </w:r>
      <w:r w:rsidR="000D2181" w:rsidRPr="002D1721">
        <w:rPr>
          <w:sz w:val="24"/>
          <w:szCs w:val="24"/>
        </w:rPr>
        <w:t>obowiązkowe</w:t>
      </w:r>
      <w:r>
        <w:rPr>
          <w:sz w:val="24"/>
          <w:szCs w:val="24"/>
        </w:rPr>
        <w:t xml:space="preserve"> podlegające ocenie punktowej (należy spełnić co najmniej jedno ze wskazanych kryteriów przy czym każde z nich ma swoją wagę i ilość przyznawanych punktów)</w:t>
      </w:r>
    </w:p>
    <w:p w:rsidR="002D1721" w:rsidRPr="002D1721" w:rsidRDefault="002D1721" w:rsidP="002A4579">
      <w:pPr>
        <w:pStyle w:val="Akapitzlist"/>
        <w:numPr>
          <w:ilvl w:val="0"/>
          <w:numId w:val="7"/>
        </w:numPr>
        <w:spacing w:after="0" w:line="240" w:lineRule="auto"/>
        <w:ind w:left="1134"/>
        <w:rPr>
          <w:sz w:val="24"/>
          <w:szCs w:val="24"/>
        </w:rPr>
      </w:pPr>
      <w:r w:rsidRPr="002D1721">
        <w:rPr>
          <w:sz w:val="24"/>
          <w:szCs w:val="24"/>
        </w:rPr>
        <w:t>o</w:t>
      </w:r>
      <w:r w:rsidR="000D2181" w:rsidRPr="002D1721">
        <w:rPr>
          <w:sz w:val="24"/>
          <w:szCs w:val="24"/>
        </w:rPr>
        <w:t>soba bezrobotna</w:t>
      </w:r>
      <w:r w:rsidRPr="002D1721">
        <w:rPr>
          <w:sz w:val="24"/>
          <w:szCs w:val="24"/>
        </w:rPr>
        <w:t xml:space="preserve"> </w:t>
      </w:r>
      <w:r w:rsidR="000D2181" w:rsidRPr="002D1721">
        <w:rPr>
          <w:sz w:val="24"/>
          <w:szCs w:val="24"/>
        </w:rPr>
        <w:t>lub bierna zawodowo pozostająca poza rynkiem pracy ze względu na obowiązek opieki nad dziećmi do lat 3 (30 p);</w:t>
      </w:r>
    </w:p>
    <w:p w:rsidR="002D1721" w:rsidRPr="002D1721" w:rsidRDefault="002D1721" w:rsidP="002A4579">
      <w:pPr>
        <w:pStyle w:val="Akapitzlist"/>
        <w:numPr>
          <w:ilvl w:val="0"/>
          <w:numId w:val="7"/>
        </w:numPr>
        <w:spacing w:after="0" w:line="240" w:lineRule="auto"/>
        <w:ind w:left="1134"/>
        <w:rPr>
          <w:sz w:val="24"/>
          <w:szCs w:val="24"/>
        </w:rPr>
      </w:pPr>
      <w:r w:rsidRPr="002D1721">
        <w:rPr>
          <w:sz w:val="24"/>
          <w:szCs w:val="24"/>
        </w:rPr>
        <w:t>o</w:t>
      </w:r>
      <w:r w:rsidR="000D2181" w:rsidRPr="002D1721">
        <w:rPr>
          <w:sz w:val="24"/>
          <w:szCs w:val="24"/>
        </w:rPr>
        <w:t>soba pracująca przebywająca na urlopie macierzyńskim, rodzicielskim (5 p)</w:t>
      </w:r>
      <w:r>
        <w:rPr>
          <w:sz w:val="24"/>
          <w:szCs w:val="24"/>
        </w:rPr>
        <w:t>;</w:t>
      </w:r>
    </w:p>
    <w:p w:rsidR="002D1721" w:rsidRPr="002D1721" w:rsidRDefault="002D1721" w:rsidP="002A4579">
      <w:pPr>
        <w:pStyle w:val="Akapitzlist"/>
        <w:numPr>
          <w:ilvl w:val="0"/>
          <w:numId w:val="7"/>
        </w:numPr>
        <w:spacing w:after="0" w:line="240" w:lineRule="auto"/>
        <w:ind w:left="1134"/>
        <w:rPr>
          <w:sz w:val="24"/>
          <w:szCs w:val="24"/>
        </w:rPr>
      </w:pPr>
      <w:r w:rsidRPr="002D1721">
        <w:rPr>
          <w:sz w:val="24"/>
          <w:szCs w:val="24"/>
        </w:rPr>
        <w:lastRenderedPageBreak/>
        <w:t>o</w:t>
      </w:r>
      <w:r>
        <w:rPr>
          <w:sz w:val="24"/>
          <w:szCs w:val="24"/>
        </w:rPr>
        <w:t>soba z terenów wiejskich (5 p).</w:t>
      </w:r>
    </w:p>
    <w:p w:rsidR="00243A89" w:rsidRPr="00243A89" w:rsidRDefault="00243A89" w:rsidP="002A4579">
      <w:pPr>
        <w:pStyle w:val="Akapitzlis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243A89">
        <w:rPr>
          <w:sz w:val="24"/>
          <w:szCs w:val="24"/>
        </w:rPr>
        <w:t>Dokumenty rekrutacyjne stanowi formularz zgłoszeniowy wraz z załącznikami stanowiący załącznik nr 1 do niniejszego Regulaminu</w:t>
      </w:r>
      <w:r w:rsidR="002A4579">
        <w:rPr>
          <w:sz w:val="24"/>
          <w:szCs w:val="24"/>
        </w:rPr>
        <w:t xml:space="preserve"> oraz znajdujący się na stronie internetowej </w:t>
      </w:r>
      <w:hyperlink r:id="rId7" w:history="1">
        <w:r w:rsidR="002A4579" w:rsidRPr="001C0118">
          <w:rPr>
            <w:rStyle w:val="Hipercze"/>
            <w:sz w:val="24"/>
            <w:szCs w:val="24"/>
          </w:rPr>
          <w:t>http://www.zabkaifilo.pl/</w:t>
        </w:r>
      </w:hyperlink>
      <w:r w:rsidR="002A4579">
        <w:rPr>
          <w:sz w:val="24"/>
          <w:szCs w:val="24"/>
        </w:rPr>
        <w:t xml:space="preserve"> </w:t>
      </w:r>
      <w:r w:rsidRPr="00243A89">
        <w:rPr>
          <w:sz w:val="24"/>
          <w:szCs w:val="24"/>
        </w:rPr>
        <w:t>.</w:t>
      </w:r>
    </w:p>
    <w:p w:rsidR="00243A89" w:rsidRPr="00243A89" w:rsidRDefault="000D2181" w:rsidP="002A4579">
      <w:pPr>
        <w:pStyle w:val="Akapitzlis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243A89">
        <w:rPr>
          <w:sz w:val="24"/>
          <w:szCs w:val="24"/>
        </w:rPr>
        <w:t>Do</w:t>
      </w:r>
      <w:r w:rsidR="002D1721" w:rsidRPr="00243A89">
        <w:rPr>
          <w:sz w:val="24"/>
          <w:szCs w:val="24"/>
        </w:rPr>
        <w:t xml:space="preserve"> </w:t>
      </w:r>
      <w:r w:rsidRPr="00243A89">
        <w:rPr>
          <w:sz w:val="24"/>
          <w:szCs w:val="24"/>
        </w:rPr>
        <w:t xml:space="preserve">formularzy zgłoszeniowych osoby aplikujące złożą dokumenty potwierdzające </w:t>
      </w:r>
      <w:r w:rsidR="006D7DFD">
        <w:rPr>
          <w:sz w:val="24"/>
          <w:szCs w:val="24"/>
        </w:rPr>
        <w:t>spełnienie kryteriów określonych w punkcie 4</w:t>
      </w:r>
      <w:r w:rsidRPr="00243A89">
        <w:rPr>
          <w:sz w:val="24"/>
          <w:szCs w:val="24"/>
        </w:rPr>
        <w:t>, tj. zaświadczenie z</w:t>
      </w:r>
      <w:r w:rsidR="002D1721" w:rsidRPr="00243A89">
        <w:rPr>
          <w:sz w:val="24"/>
          <w:szCs w:val="24"/>
        </w:rPr>
        <w:t xml:space="preserve"> </w:t>
      </w:r>
      <w:r w:rsidRPr="00243A89">
        <w:rPr>
          <w:sz w:val="24"/>
          <w:szCs w:val="24"/>
        </w:rPr>
        <w:t xml:space="preserve">PUP, zaświadczenie od pracodawcy. </w:t>
      </w:r>
    </w:p>
    <w:p w:rsidR="00243A89" w:rsidRPr="00243A89" w:rsidRDefault="000D2181" w:rsidP="002A4579">
      <w:pPr>
        <w:pStyle w:val="Akapitzlis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243A89">
        <w:rPr>
          <w:sz w:val="24"/>
          <w:szCs w:val="24"/>
        </w:rPr>
        <w:t>Formularze</w:t>
      </w:r>
      <w:r w:rsidR="00243A89" w:rsidRPr="00243A89">
        <w:rPr>
          <w:sz w:val="24"/>
          <w:szCs w:val="24"/>
        </w:rPr>
        <w:t xml:space="preserve"> zgłoszeniowe</w:t>
      </w:r>
      <w:r w:rsidRPr="00243A89">
        <w:rPr>
          <w:sz w:val="24"/>
          <w:szCs w:val="24"/>
        </w:rPr>
        <w:t xml:space="preserve"> można dostarczyć drogą mailową, a następnie oryginały </w:t>
      </w:r>
      <w:r w:rsidR="00243A89" w:rsidRPr="00243A89">
        <w:rPr>
          <w:sz w:val="24"/>
          <w:szCs w:val="24"/>
        </w:rPr>
        <w:t xml:space="preserve">złożyć </w:t>
      </w:r>
      <w:r w:rsidRPr="00243A89">
        <w:rPr>
          <w:sz w:val="24"/>
          <w:szCs w:val="24"/>
        </w:rPr>
        <w:t>w</w:t>
      </w:r>
      <w:r w:rsidR="002D1721" w:rsidRPr="00243A89">
        <w:rPr>
          <w:sz w:val="24"/>
          <w:szCs w:val="24"/>
        </w:rPr>
        <w:t xml:space="preserve"> </w:t>
      </w:r>
      <w:r w:rsidR="00243A89" w:rsidRPr="00243A89">
        <w:rPr>
          <w:sz w:val="24"/>
          <w:szCs w:val="24"/>
        </w:rPr>
        <w:t>B</w:t>
      </w:r>
      <w:r w:rsidRPr="00243A89">
        <w:rPr>
          <w:sz w:val="24"/>
          <w:szCs w:val="24"/>
        </w:rPr>
        <w:t xml:space="preserve">iurze projektu. </w:t>
      </w:r>
    </w:p>
    <w:p w:rsidR="00243A89" w:rsidRPr="00243A89" w:rsidRDefault="000D2181" w:rsidP="002A4579">
      <w:pPr>
        <w:pStyle w:val="Akapitzlis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243A89">
        <w:rPr>
          <w:sz w:val="24"/>
          <w:szCs w:val="24"/>
        </w:rPr>
        <w:t xml:space="preserve">Pełna dokumentacja </w:t>
      </w:r>
      <w:r w:rsidR="00243A89" w:rsidRPr="00243A89">
        <w:rPr>
          <w:sz w:val="24"/>
          <w:szCs w:val="24"/>
        </w:rPr>
        <w:t xml:space="preserve">rekrutacyjna i projektowa </w:t>
      </w:r>
      <w:r w:rsidRPr="00243A89">
        <w:rPr>
          <w:sz w:val="24"/>
          <w:szCs w:val="24"/>
        </w:rPr>
        <w:t>zamieszczona zostanie na stronie projektu oraz upowszechniona przez instytucje publiczne</w:t>
      </w:r>
      <w:r w:rsidR="00243A89" w:rsidRPr="00243A89">
        <w:rPr>
          <w:sz w:val="24"/>
          <w:szCs w:val="24"/>
        </w:rPr>
        <w:t xml:space="preserve"> działające na terenie miasta Koszalina i powiatu Koszalińskiego</w:t>
      </w:r>
      <w:r w:rsidRPr="00243A89">
        <w:rPr>
          <w:sz w:val="24"/>
          <w:szCs w:val="24"/>
        </w:rPr>
        <w:t xml:space="preserve">. </w:t>
      </w:r>
    </w:p>
    <w:p w:rsidR="00243A89" w:rsidRPr="00243A89" w:rsidRDefault="000D2181" w:rsidP="002A4579">
      <w:pPr>
        <w:pStyle w:val="Akapitzlis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243A89">
        <w:rPr>
          <w:sz w:val="24"/>
          <w:szCs w:val="24"/>
        </w:rPr>
        <w:t xml:space="preserve">Nabór prowadzony będzie w trybie ciągłym począwszy od </w:t>
      </w:r>
      <w:r w:rsidR="00243A89" w:rsidRPr="00243A89">
        <w:rPr>
          <w:sz w:val="24"/>
          <w:szCs w:val="24"/>
        </w:rPr>
        <w:t xml:space="preserve">IX </w:t>
      </w:r>
      <w:r w:rsidRPr="00243A89">
        <w:rPr>
          <w:sz w:val="24"/>
          <w:szCs w:val="24"/>
        </w:rPr>
        <w:t>2017</w:t>
      </w:r>
      <w:r w:rsidR="00243A89" w:rsidRPr="00243A89">
        <w:rPr>
          <w:sz w:val="24"/>
          <w:szCs w:val="24"/>
        </w:rPr>
        <w:t xml:space="preserve"> r. Pierwszy </w:t>
      </w:r>
      <w:r w:rsidR="006D7DFD">
        <w:rPr>
          <w:sz w:val="24"/>
          <w:szCs w:val="24"/>
        </w:rPr>
        <w:t xml:space="preserve">etap naboru ze względu na konieczność uruchomienia grupy </w:t>
      </w:r>
      <w:r w:rsidR="00243A89" w:rsidRPr="00243A89">
        <w:rPr>
          <w:sz w:val="24"/>
          <w:szCs w:val="24"/>
        </w:rPr>
        <w:t xml:space="preserve">zakończy się w dniu 27 września 2017 r. o godzinie 10:00. </w:t>
      </w:r>
    </w:p>
    <w:p w:rsidR="00243A89" w:rsidRPr="00243A89" w:rsidRDefault="00243A89" w:rsidP="002A4579">
      <w:pPr>
        <w:pStyle w:val="Akapitzlis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243A89">
        <w:rPr>
          <w:sz w:val="24"/>
          <w:szCs w:val="24"/>
        </w:rPr>
        <w:t>S</w:t>
      </w:r>
      <w:r w:rsidR="000D2181" w:rsidRPr="00243A89">
        <w:rPr>
          <w:sz w:val="24"/>
          <w:szCs w:val="24"/>
        </w:rPr>
        <w:t>tworzona zostanie lista rankingowa</w:t>
      </w:r>
      <w:r w:rsidRPr="00243A89">
        <w:rPr>
          <w:sz w:val="24"/>
          <w:szCs w:val="24"/>
        </w:rPr>
        <w:t xml:space="preserve"> oraz rezerwowa umieszczona w miejscu dostępnym na terenie Żłobka Niedźwiadek oraz Biurze projektu</w:t>
      </w:r>
      <w:r w:rsidR="000D2181" w:rsidRPr="00243A89">
        <w:rPr>
          <w:sz w:val="24"/>
          <w:szCs w:val="24"/>
        </w:rPr>
        <w:t xml:space="preserve">. </w:t>
      </w:r>
    </w:p>
    <w:p w:rsidR="00243A89" w:rsidRDefault="000D2181" w:rsidP="002A4579">
      <w:pPr>
        <w:pStyle w:val="Akapitzlis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243A89">
        <w:rPr>
          <w:sz w:val="24"/>
          <w:szCs w:val="24"/>
        </w:rPr>
        <w:t>Osoby z największą liczbą punktów</w:t>
      </w:r>
      <w:r w:rsidR="00243A89" w:rsidRPr="00243A89">
        <w:rPr>
          <w:sz w:val="24"/>
          <w:szCs w:val="24"/>
        </w:rPr>
        <w:t xml:space="preserve"> </w:t>
      </w:r>
      <w:r w:rsidRPr="00243A89">
        <w:rPr>
          <w:sz w:val="24"/>
          <w:szCs w:val="24"/>
        </w:rPr>
        <w:t xml:space="preserve">zakwalifikowane zostaną do udziału w projekcie. </w:t>
      </w:r>
      <w:r w:rsidR="00243A89" w:rsidRPr="00243A89">
        <w:rPr>
          <w:sz w:val="24"/>
          <w:szCs w:val="24"/>
        </w:rPr>
        <w:t>P</w:t>
      </w:r>
      <w:r w:rsidRPr="00243A89">
        <w:rPr>
          <w:sz w:val="24"/>
          <w:szCs w:val="24"/>
        </w:rPr>
        <w:t xml:space="preserve">ozostałe osoby umieszczone zostaną na liście rezerwowej. </w:t>
      </w:r>
    </w:p>
    <w:p w:rsidR="006D7DFD" w:rsidRPr="00243A89" w:rsidRDefault="006D7DFD" w:rsidP="002A4579">
      <w:pPr>
        <w:pStyle w:val="Akapitzlis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D7DFD">
        <w:rPr>
          <w:sz w:val="24"/>
          <w:szCs w:val="24"/>
        </w:rPr>
        <w:t>W razie tej samej ilości punktów decydować będzie kolejność zgłoszeń.</w:t>
      </w:r>
    </w:p>
    <w:p w:rsidR="00243A89" w:rsidRPr="00243A89" w:rsidRDefault="00243A89" w:rsidP="002A4579">
      <w:pPr>
        <w:pStyle w:val="Akapitzlis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243A89">
        <w:rPr>
          <w:sz w:val="24"/>
          <w:szCs w:val="24"/>
        </w:rPr>
        <w:t>W dalszym etapie formularze rekrutacyjne będą przyjmowane na bieżąco aby możliwe było zapewnienie ciągłości miejsc żłobkowych w przypadku rezygnacji z udziału w projekcie lub niespełnieniu warunków uczestnictwa.</w:t>
      </w:r>
    </w:p>
    <w:p w:rsidR="00243A89" w:rsidRPr="00243A89" w:rsidRDefault="00243A89" w:rsidP="002A4579">
      <w:pPr>
        <w:pStyle w:val="Akapitzlis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243A89">
        <w:rPr>
          <w:sz w:val="24"/>
          <w:szCs w:val="24"/>
        </w:rPr>
        <w:t>W miejsce dziecka przechodzącego do innej grupy, przyjęte będzie kolejne dziecko do projektu. W ten sposób, przy ciągłej rekrutacji, z opieki w ramach projektu (bezpłatnej) skorzysta 50 dzieci.</w:t>
      </w:r>
      <w:r w:rsidR="006D7DFD">
        <w:rPr>
          <w:sz w:val="24"/>
          <w:szCs w:val="24"/>
        </w:rPr>
        <w:t xml:space="preserve"> W okresie od października do grudnia 2017 r. możliwe j</w:t>
      </w:r>
      <w:r w:rsidR="00E41ABB">
        <w:rPr>
          <w:sz w:val="24"/>
          <w:szCs w:val="24"/>
        </w:rPr>
        <w:t>est uruchomienie jednej grupy 22</w:t>
      </w:r>
      <w:bookmarkStart w:id="0" w:name="_GoBack"/>
      <w:bookmarkEnd w:id="0"/>
      <w:r w:rsidR="006D7DFD">
        <w:rPr>
          <w:sz w:val="24"/>
          <w:szCs w:val="24"/>
        </w:rPr>
        <w:t>-osobowej. W okresie od stycznia 2017 r. do sierpnia 2019 r. prowadzone będą 2 grupy dla łącznej liczby dzieci nieprzekraczającej 35 osób.</w:t>
      </w:r>
    </w:p>
    <w:p w:rsidR="00243A89" w:rsidRDefault="000D2181" w:rsidP="002A4579">
      <w:pPr>
        <w:pStyle w:val="Akapitzlis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243A89">
        <w:rPr>
          <w:sz w:val="24"/>
          <w:szCs w:val="24"/>
        </w:rPr>
        <w:t>Z</w:t>
      </w:r>
      <w:r w:rsidR="00243A89" w:rsidRPr="00243A89">
        <w:rPr>
          <w:sz w:val="24"/>
          <w:szCs w:val="24"/>
        </w:rPr>
        <w:t xml:space="preserve"> </w:t>
      </w:r>
      <w:r w:rsidRPr="00243A89">
        <w:rPr>
          <w:sz w:val="24"/>
          <w:szCs w:val="24"/>
        </w:rPr>
        <w:t>osobami zakwalifikowanymi podpisana zostanie umowa o świadczenie opieki nad dzieckiem zawierająca między</w:t>
      </w:r>
      <w:r w:rsidR="00243A89" w:rsidRPr="00243A89">
        <w:rPr>
          <w:sz w:val="24"/>
          <w:szCs w:val="24"/>
        </w:rPr>
        <w:t xml:space="preserve"> </w:t>
      </w:r>
      <w:r w:rsidRPr="00243A89">
        <w:rPr>
          <w:sz w:val="24"/>
          <w:szCs w:val="24"/>
        </w:rPr>
        <w:t>innymi zobowiązanie do podjęcia zatrudnienia w okresie do 3 miesięcy od momentu jej podpisania</w:t>
      </w:r>
      <w:r w:rsidR="00243A89" w:rsidRPr="00243A89">
        <w:rPr>
          <w:sz w:val="24"/>
          <w:szCs w:val="24"/>
        </w:rPr>
        <w:t xml:space="preserve"> (dotyczy osób bezrobotnych oraz biernych zawodowo)</w:t>
      </w:r>
      <w:r w:rsidRPr="00243A89">
        <w:rPr>
          <w:sz w:val="24"/>
          <w:szCs w:val="24"/>
        </w:rPr>
        <w:t>. W przypadku</w:t>
      </w:r>
      <w:r w:rsidR="00243A89" w:rsidRPr="00243A89">
        <w:rPr>
          <w:sz w:val="24"/>
          <w:szCs w:val="24"/>
        </w:rPr>
        <w:t xml:space="preserve"> </w:t>
      </w:r>
      <w:r w:rsidRPr="00243A89">
        <w:rPr>
          <w:sz w:val="24"/>
          <w:szCs w:val="24"/>
        </w:rPr>
        <w:t>braku wywiązania się , nastąpi jej rozwiązanie i w zwalniające się miejsca zakwalifikowana zostanie osoba z listy</w:t>
      </w:r>
      <w:r w:rsidR="00243A89" w:rsidRPr="00243A89">
        <w:rPr>
          <w:sz w:val="24"/>
          <w:szCs w:val="24"/>
        </w:rPr>
        <w:t xml:space="preserve"> </w:t>
      </w:r>
      <w:r w:rsidR="006D7DFD">
        <w:rPr>
          <w:sz w:val="24"/>
          <w:szCs w:val="24"/>
        </w:rPr>
        <w:t>rezerwowej.</w:t>
      </w:r>
    </w:p>
    <w:p w:rsidR="00AA4A6F" w:rsidRDefault="00AA4A6F" w:rsidP="002A4579">
      <w:pPr>
        <w:pStyle w:val="Akapitzlis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D7DFD">
        <w:rPr>
          <w:sz w:val="24"/>
          <w:szCs w:val="24"/>
        </w:rPr>
        <w:t xml:space="preserve">Za moment przystąpienia do </w:t>
      </w:r>
      <w:r w:rsidR="006D7DFD">
        <w:rPr>
          <w:sz w:val="24"/>
          <w:szCs w:val="24"/>
        </w:rPr>
        <w:t xml:space="preserve">przyjmuje się </w:t>
      </w:r>
      <w:r w:rsidRPr="006D7DFD">
        <w:rPr>
          <w:sz w:val="24"/>
          <w:szCs w:val="24"/>
        </w:rPr>
        <w:t>datę podpisania</w:t>
      </w:r>
      <w:r w:rsidR="006D7DFD">
        <w:rPr>
          <w:sz w:val="24"/>
          <w:szCs w:val="24"/>
        </w:rPr>
        <w:t xml:space="preserve"> wyżej wskazanej umowy.</w:t>
      </w:r>
    </w:p>
    <w:p w:rsidR="009E4DBA" w:rsidRPr="006D7DFD" w:rsidRDefault="00AA4A6F" w:rsidP="002A4579">
      <w:pPr>
        <w:pStyle w:val="Akapitzlis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D7DFD">
        <w:rPr>
          <w:sz w:val="24"/>
          <w:szCs w:val="24"/>
        </w:rPr>
        <w:t>Niewypełnienie</w:t>
      </w:r>
      <w:r w:rsidR="006D7DFD" w:rsidRPr="006D7DFD">
        <w:rPr>
          <w:sz w:val="24"/>
          <w:szCs w:val="24"/>
        </w:rPr>
        <w:t xml:space="preserve"> lub odmowa podpisania któregokolwiek ze wskazanych dokumentów projektowych </w:t>
      </w:r>
      <w:r w:rsidRPr="006D7DFD">
        <w:rPr>
          <w:sz w:val="24"/>
          <w:szCs w:val="24"/>
        </w:rPr>
        <w:t xml:space="preserve">jest jednoznaczne ze skreślenie z listy uczestników. </w:t>
      </w:r>
    </w:p>
    <w:p w:rsidR="00AA4A6F" w:rsidRPr="00AA4A6F" w:rsidRDefault="00AA4A6F" w:rsidP="002A4579">
      <w:pPr>
        <w:spacing w:after="0" w:line="240" w:lineRule="auto"/>
        <w:rPr>
          <w:sz w:val="24"/>
          <w:szCs w:val="24"/>
        </w:rPr>
      </w:pPr>
    </w:p>
    <w:p w:rsidR="00AA4A6F" w:rsidRPr="002A4579" w:rsidRDefault="00AA4A6F" w:rsidP="002A4579">
      <w:pPr>
        <w:spacing w:after="0" w:line="240" w:lineRule="auto"/>
        <w:jc w:val="center"/>
        <w:rPr>
          <w:b/>
          <w:sz w:val="24"/>
          <w:szCs w:val="24"/>
        </w:rPr>
      </w:pPr>
      <w:r w:rsidRPr="002A4579">
        <w:rPr>
          <w:b/>
          <w:sz w:val="24"/>
          <w:szCs w:val="24"/>
        </w:rPr>
        <w:t>§5</w:t>
      </w:r>
      <w:r w:rsidR="002A4579" w:rsidRPr="002A4579">
        <w:rPr>
          <w:b/>
          <w:sz w:val="24"/>
          <w:szCs w:val="24"/>
        </w:rPr>
        <w:t xml:space="preserve"> </w:t>
      </w:r>
      <w:r w:rsidRPr="002A4579">
        <w:rPr>
          <w:b/>
          <w:sz w:val="24"/>
          <w:szCs w:val="24"/>
        </w:rPr>
        <w:t xml:space="preserve">UPRAWNIENIA I OBOWIĄZKI </w:t>
      </w:r>
      <w:r w:rsidR="006D7DFD" w:rsidRPr="002A4579">
        <w:rPr>
          <w:b/>
          <w:sz w:val="24"/>
          <w:szCs w:val="24"/>
        </w:rPr>
        <w:t>UCZESTNICZEK PROJEKTU</w:t>
      </w:r>
    </w:p>
    <w:p w:rsidR="00AA4A6F" w:rsidRPr="00EA3D57" w:rsidRDefault="00AA4A6F" w:rsidP="002A4579">
      <w:pPr>
        <w:pStyle w:val="Akapitzlist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EA3D57">
        <w:rPr>
          <w:sz w:val="24"/>
          <w:szCs w:val="24"/>
        </w:rPr>
        <w:t>Uczestni</w:t>
      </w:r>
      <w:r w:rsidR="006D7DFD" w:rsidRPr="00EA3D57">
        <w:rPr>
          <w:sz w:val="24"/>
          <w:szCs w:val="24"/>
        </w:rPr>
        <w:t>czka P</w:t>
      </w:r>
      <w:r w:rsidRPr="00EA3D57">
        <w:rPr>
          <w:sz w:val="24"/>
          <w:szCs w:val="24"/>
        </w:rPr>
        <w:t>rojektu ma prawo do:</w:t>
      </w:r>
    </w:p>
    <w:p w:rsidR="00EA3D57" w:rsidRPr="00EA3D57" w:rsidRDefault="00AA4A6F" w:rsidP="002A4579">
      <w:pPr>
        <w:pStyle w:val="Akapitzlist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EA3D57">
        <w:rPr>
          <w:sz w:val="24"/>
          <w:szCs w:val="24"/>
        </w:rPr>
        <w:t>uczestnictwa w</w:t>
      </w:r>
      <w:r w:rsidR="006D7DFD" w:rsidRPr="00EA3D57">
        <w:rPr>
          <w:sz w:val="24"/>
          <w:szCs w:val="24"/>
        </w:rPr>
        <w:t>e wszelkich formach wsparcia przewidzianych w P</w:t>
      </w:r>
      <w:r w:rsidR="00EA3D57" w:rsidRPr="00EA3D57">
        <w:rPr>
          <w:sz w:val="24"/>
          <w:szCs w:val="24"/>
        </w:rPr>
        <w:t>rojekcie</w:t>
      </w:r>
    </w:p>
    <w:p w:rsidR="00AA4A6F" w:rsidRPr="00EA3D57" w:rsidRDefault="00AA4A6F" w:rsidP="002A4579">
      <w:pPr>
        <w:pStyle w:val="Akapitzlist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EA3D57">
        <w:rPr>
          <w:sz w:val="24"/>
          <w:szCs w:val="24"/>
        </w:rPr>
        <w:t>zgłaszania uwag dotyczących funkcjonowania żłobka;</w:t>
      </w:r>
    </w:p>
    <w:p w:rsidR="00EA3D57" w:rsidRPr="00EA3D57" w:rsidRDefault="00AA4A6F" w:rsidP="002A4579">
      <w:pPr>
        <w:pStyle w:val="Akapitzlist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EA3D57">
        <w:rPr>
          <w:sz w:val="24"/>
          <w:szCs w:val="24"/>
        </w:rPr>
        <w:lastRenderedPageBreak/>
        <w:t>rezygnacji z ucz</w:t>
      </w:r>
      <w:r w:rsidR="00EA3D57" w:rsidRPr="00EA3D57">
        <w:rPr>
          <w:sz w:val="24"/>
          <w:szCs w:val="24"/>
        </w:rPr>
        <w:t>estnictwa w projekcie w przypadku gdy rezygnacja jest usprawiedliwiona ważnymi powodami osobistymi lub zdrowotnymi (należy podać powody</w:t>
      </w:r>
    </w:p>
    <w:p w:rsidR="00EA3D57" w:rsidRPr="00EA3D57" w:rsidRDefault="00EA3D57" w:rsidP="002A4579">
      <w:pPr>
        <w:pStyle w:val="Akapitzlist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EA3D57">
        <w:rPr>
          <w:sz w:val="24"/>
          <w:szCs w:val="24"/>
        </w:rPr>
        <w:t>rezygnacji i przedłożyć stosowny dowód na ich poparcie np. zaświadczenie od lekarza).</w:t>
      </w:r>
    </w:p>
    <w:p w:rsidR="00AA4A6F" w:rsidRPr="00EA3D57" w:rsidRDefault="00AA4A6F" w:rsidP="002A4579">
      <w:pPr>
        <w:pStyle w:val="Akapitzlist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EA3D57">
        <w:rPr>
          <w:sz w:val="24"/>
          <w:szCs w:val="24"/>
        </w:rPr>
        <w:t>Uczestni</w:t>
      </w:r>
      <w:r w:rsidR="00EA3D57" w:rsidRPr="00EA3D57">
        <w:rPr>
          <w:sz w:val="24"/>
          <w:szCs w:val="24"/>
        </w:rPr>
        <w:t>cz</w:t>
      </w:r>
      <w:r w:rsidRPr="00EA3D57">
        <w:rPr>
          <w:sz w:val="24"/>
          <w:szCs w:val="24"/>
        </w:rPr>
        <w:t>k</w:t>
      </w:r>
      <w:r w:rsidR="00EA3D57" w:rsidRPr="00EA3D57">
        <w:rPr>
          <w:sz w:val="24"/>
          <w:szCs w:val="24"/>
        </w:rPr>
        <w:t>a</w:t>
      </w:r>
      <w:r w:rsidRPr="00EA3D57">
        <w:rPr>
          <w:sz w:val="24"/>
          <w:szCs w:val="24"/>
        </w:rPr>
        <w:t xml:space="preserve"> Projektu zobowiązuje się do:</w:t>
      </w:r>
    </w:p>
    <w:p w:rsidR="00AA4A6F" w:rsidRPr="00EA3D57" w:rsidRDefault="00AA4A6F" w:rsidP="002A4579">
      <w:pPr>
        <w:pStyle w:val="Akapitzlist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EA3D57">
        <w:rPr>
          <w:sz w:val="24"/>
          <w:szCs w:val="24"/>
        </w:rPr>
        <w:t>złożenia kompletu wymaganych dokumentów rekrutacyjnych;</w:t>
      </w:r>
    </w:p>
    <w:p w:rsidR="00AA4A6F" w:rsidRPr="00EA3D57" w:rsidRDefault="00AA4A6F" w:rsidP="002A4579">
      <w:pPr>
        <w:pStyle w:val="Akapitzlist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EA3D57">
        <w:rPr>
          <w:sz w:val="24"/>
          <w:szCs w:val="24"/>
        </w:rPr>
        <w:t>punktualnego przyprowadzania i odbierania dziecka ze żłobka;</w:t>
      </w:r>
    </w:p>
    <w:p w:rsidR="00AA4A6F" w:rsidRPr="00EA3D57" w:rsidRDefault="00AA4A6F" w:rsidP="002A4579">
      <w:pPr>
        <w:pStyle w:val="Akapitzlist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EA3D57">
        <w:rPr>
          <w:sz w:val="24"/>
          <w:szCs w:val="24"/>
        </w:rPr>
        <w:t>odpowiednio wcześniejszego poinformowania personelu żłobka o późniejszym</w:t>
      </w:r>
    </w:p>
    <w:p w:rsidR="00AA4A6F" w:rsidRPr="00EA3D57" w:rsidRDefault="00EA3D57" w:rsidP="002A4579">
      <w:pPr>
        <w:pStyle w:val="Akapitzlist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EA3D57">
        <w:rPr>
          <w:sz w:val="24"/>
          <w:szCs w:val="24"/>
        </w:rPr>
        <w:t>p</w:t>
      </w:r>
      <w:r w:rsidR="00AA4A6F" w:rsidRPr="00EA3D57">
        <w:rPr>
          <w:sz w:val="24"/>
          <w:szCs w:val="24"/>
        </w:rPr>
        <w:t xml:space="preserve">rzyprowadzeniu lub wcześniejszym odbiorze dziecka ze żłobka; </w:t>
      </w:r>
    </w:p>
    <w:p w:rsidR="00AA4A6F" w:rsidRPr="00EA3D57" w:rsidRDefault="00AA4A6F" w:rsidP="002A4579">
      <w:pPr>
        <w:pStyle w:val="Akapitzlist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EA3D57">
        <w:rPr>
          <w:sz w:val="24"/>
          <w:szCs w:val="24"/>
        </w:rPr>
        <w:t>wypełniania ankiet ewaluacyjnych</w:t>
      </w:r>
      <w:r w:rsidR="00EA3D57" w:rsidRPr="00EA3D57">
        <w:rPr>
          <w:sz w:val="24"/>
          <w:szCs w:val="24"/>
        </w:rPr>
        <w:t xml:space="preserve"> oraz uzupełniania dokumentacji projektowej</w:t>
      </w:r>
      <w:r w:rsidRPr="00EA3D57">
        <w:rPr>
          <w:sz w:val="24"/>
          <w:szCs w:val="24"/>
        </w:rPr>
        <w:t>;</w:t>
      </w:r>
    </w:p>
    <w:p w:rsidR="00EA3D57" w:rsidRPr="00EA3D57" w:rsidRDefault="00AA4A6F" w:rsidP="002A4579">
      <w:pPr>
        <w:pStyle w:val="Akapitzlist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EA3D57">
        <w:rPr>
          <w:sz w:val="24"/>
          <w:szCs w:val="24"/>
        </w:rPr>
        <w:t xml:space="preserve">w przypadku zmiany statusu uczestnika </w:t>
      </w:r>
      <w:r w:rsidR="00EA3D57" w:rsidRPr="00EA3D57">
        <w:rPr>
          <w:sz w:val="24"/>
          <w:szCs w:val="24"/>
        </w:rPr>
        <w:t xml:space="preserve">niezwłocznego powiadomienia oraz </w:t>
      </w:r>
      <w:r w:rsidRPr="00EA3D57">
        <w:rPr>
          <w:sz w:val="24"/>
          <w:szCs w:val="24"/>
        </w:rPr>
        <w:t xml:space="preserve">przedkładania </w:t>
      </w:r>
      <w:r w:rsidR="00EA3D57" w:rsidRPr="00EA3D57">
        <w:rPr>
          <w:sz w:val="24"/>
          <w:szCs w:val="24"/>
        </w:rPr>
        <w:t xml:space="preserve">stosownego </w:t>
      </w:r>
      <w:r w:rsidRPr="00EA3D57">
        <w:rPr>
          <w:sz w:val="24"/>
          <w:szCs w:val="24"/>
        </w:rPr>
        <w:t xml:space="preserve">oświadczenia </w:t>
      </w:r>
      <w:r w:rsidR="00EA3D57" w:rsidRPr="00EA3D57">
        <w:rPr>
          <w:sz w:val="24"/>
          <w:szCs w:val="24"/>
        </w:rPr>
        <w:t>poświadczonego dokumentami potwierdzającymi stan bieżący</w:t>
      </w:r>
    </w:p>
    <w:p w:rsidR="00EA3D57" w:rsidRDefault="00EA3D57" w:rsidP="002A4579">
      <w:pPr>
        <w:spacing w:after="0" w:line="240" w:lineRule="auto"/>
        <w:rPr>
          <w:sz w:val="24"/>
          <w:szCs w:val="24"/>
        </w:rPr>
      </w:pPr>
    </w:p>
    <w:p w:rsidR="00AA4A6F" w:rsidRPr="002A4579" w:rsidRDefault="00AA4A6F" w:rsidP="002A4579">
      <w:pPr>
        <w:spacing w:after="0" w:line="240" w:lineRule="auto"/>
        <w:jc w:val="center"/>
        <w:rPr>
          <w:b/>
          <w:sz w:val="24"/>
          <w:szCs w:val="24"/>
        </w:rPr>
      </w:pPr>
      <w:r w:rsidRPr="002A4579">
        <w:rPr>
          <w:b/>
          <w:sz w:val="24"/>
          <w:szCs w:val="24"/>
        </w:rPr>
        <w:t>§6</w:t>
      </w:r>
      <w:r w:rsidR="002A4579" w:rsidRPr="002A4579">
        <w:rPr>
          <w:b/>
          <w:sz w:val="24"/>
          <w:szCs w:val="24"/>
        </w:rPr>
        <w:t xml:space="preserve"> </w:t>
      </w:r>
      <w:r w:rsidRPr="002A4579">
        <w:rPr>
          <w:b/>
          <w:sz w:val="24"/>
          <w:szCs w:val="24"/>
        </w:rPr>
        <w:t>ZASADY MONITORINGU I KONTROLI</w:t>
      </w:r>
    </w:p>
    <w:p w:rsidR="00AA4A6F" w:rsidRPr="00EA3D57" w:rsidRDefault="00EA3D57" w:rsidP="002A4579">
      <w:pPr>
        <w:pStyle w:val="Akapitzlist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EA3D57">
        <w:rPr>
          <w:sz w:val="24"/>
          <w:szCs w:val="24"/>
        </w:rPr>
        <w:t>Uczestnictwo w Projekcie podlega</w:t>
      </w:r>
      <w:r w:rsidR="00AA4A6F" w:rsidRPr="00EA3D57">
        <w:rPr>
          <w:sz w:val="24"/>
          <w:szCs w:val="24"/>
        </w:rPr>
        <w:t xml:space="preserve"> procesowi monitoringu i ewaluacji - wypełnianie ankiet</w:t>
      </w:r>
      <w:r w:rsidRPr="00EA3D57">
        <w:rPr>
          <w:sz w:val="24"/>
          <w:szCs w:val="24"/>
        </w:rPr>
        <w:t xml:space="preserve"> </w:t>
      </w:r>
      <w:r w:rsidR="00AA4A6F" w:rsidRPr="00EA3D57">
        <w:rPr>
          <w:sz w:val="24"/>
          <w:szCs w:val="24"/>
        </w:rPr>
        <w:t>ewaluacyjnych i uczestnictwo w innych badaniach będących elementem monitoringu i</w:t>
      </w:r>
      <w:r w:rsidRPr="00EA3D57">
        <w:rPr>
          <w:sz w:val="24"/>
          <w:szCs w:val="24"/>
        </w:rPr>
        <w:t xml:space="preserve"> </w:t>
      </w:r>
      <w:r w:rsidR="00AA4A6F" w:rsidRPr="00EA3D57">
        <w:rPr>
          <w:sz w:val="24"/>
          <w:szCs w:val="24"/>
        </w:rPr>
        <w:t>ewaluacji w trakcie trwania projektu i po zakończeniu swojego udziału w nim.</w:t>
      </w:r>
    </w:p>
    <w:p w:rsidR="00EA3D57" w:rsidRPr="00EA3D57" w:rsidRDefault="00EA3D57" w:rsidP="002A4579">
      <w:pPr>
        <w:pStyle w:val="Akapitzlist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 w:rsidRPr="00EA3D57">
        <w:rPr>
          <w:sz w:val="24"/>
          <w:szCs w:val="24"/>
        </w:rPr>
        <w:t>Uczestniczka Projektu zobowiązana</w:t>
      </w:r>
      <w:r w:rsidR="00AA4A6F" w:rsidRPr="00EA3D57">
        <w:rPr>
          <w:sz w:val="24"/>
          <w:szCs w:val="24"/>
        </w:rPr>
        <w:t xml:space="preserve"> jest do niezwłocznego udzielania wszelkich informacji oraz</w:t>
      </w:r>
      <w:r w:rsidRPr="00EA3D57">
        <w:rPr>
          <w:sz w:val="24"/>
          <w:szCs w:val="24"/>
        </w:rPr>
        <w:t xml:space="preserve"> </w:t>
      </w:r>
      <w:r w:rsidR="00AA4A6F" w:rsidRPr="00EA3D57">
        <w:rPr>
          <w:sz w:val="24"/>
          <w:szCs w:val="24"/>
        </w:rPr>
        <w:t>udostępniania wszelkich dokumentów związanych z uczestnictwem w Projekcie na temat</w:t>
      </w:r>
      <w:r w:rsidRPr="00EA3D57">
        <w:rPr>
          <w:sz w:val="24"/>
          <w:szCs w:val="24"/>
        </w:rPr>
        <w:t xml:space="preserve"> </w:t>
      </w:r>
      <w:r w:rsidR="00AA4A6F" w:rsidRPr="00EA3D57">
        <w:rPr>
          <w:sz w:val="24"/>
          <w:szCs w:val="24"/>
        </w:rPr>
        <w:t>realizacji Projektu osobom i instytucjom zewnętrznym upoważnionym do przeprowadzania</w:t>
      </w:r>
      <w:r w:rsidRPr="00EA3D57">
        <w:rPr>
          <w:sz w:val="24"/>
          <w:szCs w:val="24"/>
        </w:rPr>
        <w:t xml:space="preserve"> kontroli.</w:t>
      </w:r>
    </w:p>
    <w:p w:rsidR="00EA3D57" w:rsidRDefault="00EA3D57" w:rsidP="002A4579">
      <w:pPr>
        <w:spacing w:after="0" w:line="240" w:lineRule="auto"/>
        <w:rPr>
          <w:sz w:val="24"/>
          <w:szCs w:val="24"/>
        </w:rPr>
      </w:pPr>
    </w:p>
    <w:p w:rsidR="00AA4A6F" w:rsidRPr="002A4579" w:rsidRDefault="00AA4A6F" w:rsidP="002A4579">
      <w:pPr>
        <w:spacing w:after="0" w:line="240" w:lineRule="auto"/>
        <w:jc w:val="center"/>
        <w:rPr>
          <w:b/>
          <w:sz w:val="24"/>
          <w:szCs w:val="24"/>
        </w:rPr>
      </w:pPr>
      <w:r w:rsidRPr="002A4579">
        <w:rPr>
          <w:b/>
          <w:sz w:val="24"/>
          <w:szCs w:val="24"/>
        </w:rPr>
        <w:t>§7</w:t>
      </w:r>
      <w:r w:rsidR="002A4579" w:rsidRPr="002A4579">
        <w:rPr>
          <w:b/>
          <w:sz w:val="24"/>
          <w:szCs w:val="24"/>
        </w:rPr>
        <w:t xml:space="preserve"> </w:t>
      </w:r>
      <w:r w:rsidRPr="002A4579">
        <w:rPr>
          <w:b/>
          <w:sz w:val="24"/>
          <w:szCs w:val="24"/>
        </w:rPr>
        <w:t>POSTANOWIENIA KOŃCOWE</w:t>
      </w:r>
    </w:p>
    <w:p w:rsidR="00AA4A6F" w:rsidRPr="002A4579" w:rsidRDefault="00EA3D57" w:rsidP="002A4579">
      <w:pPr>
        <w:pStyle w:val="Akapitzlist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2A4579">
        <w:rPr>
          <w:sz w:val="24"/>
          <w:szCs w:val="24"/>
        </w:rPr>
        <w:t xml:space="preserve">Niniejszy </w:t>
      </w:r>
      <w:r w:rsidR="00AA4A6F" w:rsidRPr="002A4579">
        <w:rPr>
          <w:sz w:val="24"/>
          <w:szCs w:val="24"/>
        </w:rPr>
        <w:t>Regulamin wchodzi w życie z dniem 1</w:t>
      </w:r>
      <w:r w:rsidRPr="002A4579">
        <w:rPr>
          <w:sz w:val="24"/>
          <w:szCs w:val="24"/>
        </w:rPr>
        <w:t xml:space="preserve">1.09.2017 </w:t>
      </w:r>
      <w:r w:rsidR="00AA4A6F" w:rsidRPr="002A4579">
        <w:rPr>
          <w:sz w:val="24"/>
          <w:szCs w:val="24"/>
        </w:rPr>
        <w:t>r.</w:t>
      </w:r>
      <w:r w:rsidR="002A4579" w:rsidRPr="002A4579">
        <w:rPr>
          <w:sz w:val="24"/>
          <w:szCs w:val="24"/>
        </w:rPr>
        <w:t xml:space="preserve"> i obowiązuje do odwołania</w:t>
      </w:r>
    </w:p>
    <w:p w:rsidR="00AA4A6F" w:rsidRPr="002A4579" w:rsidRDefault="00EA3D57" w:rsidP="002A4579">
      <w:pPr>
        <w:pStyle w:val="Akapitzlist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2A4579">
        <w:rPr>
          <w:sz w:val="24"/>
          <w:szCs w:val="24"/>
        </w:rPr>
        <w:t xml:space="preserve">W sprawach nieuregulowanych w niniejszym Regulaminem zastosowania mają dokumenty organizacyjne Zespołu Żłobków, tj. m.in. </w:t>
      </w:r>
      <w:r w:rsidR="002A4579" w:rsidRPr="002A4579">
        <w:rPr>
          <w:sz w:val="24"/>
          <w:szCs w:val="24"/>
        </w:rPr>
        <w:t xml:space="preserve">Statut Zespołu Żłobków </w:t>
      </w:r>
      <w:proofErr w:type="spellStart"/>
      <w:r w:rsidR="002A4579" w:rsidRPr="002A4579">
        <w:rPr>
          <w:sz w:val="24"/>
          <w:szCs w:val="24"/>
        </w:rPr>
        <w:t>H.Łach</w:t>
      </w:r>
      <w:proofErr w:type="spellEnd"/>
      <w:r w:rsidR="002A4579" w:rsidRPr="002A4579">
        <w:rPr>
          <w:sz w:val="24"/>
          <w:szCs w:val="24"/>
        </w:rPr>
        <w:t xml:space="preserve"> K. Trocha s.c. oraz Regulamin Zespołu Żłobków </w:t>
      </w:r>
      <w:proofErr w:type="spellStart"/>
      <w:r w:rsidR="002A4579" w:rsidRPr="002A4579">
        <w:rPr>
          <w:sz w:val="24"/>
          <w:szCs w:val="24"/>
        </w:rPr>
        <w:t>H.Łach</w:t>
      </w:r>
      <w:proofErr w:type="spellEnd"/>
      <w:r w:rsidR="002A4579" w:rsidRPr="002A4579">
        <w:rPr>
          <w:sz w:val="24"/>
          <w:szCs w:val="24"/>
        </w:rPr>
        <w:t xml:space="preserve"> </w:t>
      </w:r>
      <w:proofErr w:type="spellStart"/>
      <w:r w:rsidR="002A4579" w:rsidRPr="002A4579">
        <w:rPr>
          <w:sz w:val="24"/>
          <w:szCs w:val="24"/>
        </w:rPr>
        <w:t>K.Trocka</w:t>
      </w:r>
      <w:proofErr w:type="spellEnd"/>
      <w:r w:rsidR="002A4579" w:rsidRPr="002A4579">
        <w:rPr>
          <w:sz w:val="24"/>
          <w:szCs w:val="24"/>
        </w:rPr>
        <w:t xml:space="preserve"> s.c.</w:t>
      </w:r>
    </w:p>
    <w:p w:rsidR="00AA4A6F" w:rsidRPr="002A4579" w:rsidRDefault="00AA4A6F" w:rsidP="002A4579">
      <w:pPr>
        <w:pStyle w:val="Akapitzlist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2A4579">
        <w:rPr>
          <w:sz w:val="24"/>
          <w:szCs w:val="24"/>
        </w:rPr>
        <w:t>W uzasadnionych przypadkach zastrzega się prawo do zmiany</w:t>
      </w:r>
      <w:r w:rsidR="002A4579" w:rsidRPr="002A4579">
        <w:rPr>
          <w:sz w:val="24"/>
          <w:szCs w:val="24"/>
        </w:rPr>
        <w:t xml:space="preserve"> niniejszego Regulaminu. Wszelkie wprowadzane zmiany wymagają formy pisemnej.</w:t>
      </w:r>
    </w:p>
    <w:p w:rsidR="002A4579" w:rsidRDefault="002A4579" w:rsidP="002A4579">
      <w:pPr>
        <w:spacing w:after="0" w:line="240" w:lineRule="auto"/>
        <w:rPr>
          <w:sz w:val="24"/>
          <w:szCs w:val="24"/>
        </w:rPr>
      </w:pPr>
    </w:p>
    <w:p w:rsidR="00AA4A6F" w:rsidRDefault="002A4579" w:rsidP="002A45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Koszalin, 11.09.2017</w:t>
      </w:r>
      <w:r w:rsidR="00AA4A6F" w:rsidRPr="00AA4A6F">
        <w:rPr>
          <w:sz w:val="24"/>
          <w:szCs w:val="24"/>
        </w:rPr>
        <w:t xml:space="preserve"> r.</w:t>
      </w:r>
    </w:p>
    <w:p w:rsidR="002A4579" w:rsidRDefault="002A4579" w:rsidP="002A4579">
      <w:pPr>
        <w:spacing w:after="0" w:line="240" w:lineRule="auto"/>
        <w:rPr>
          <w:sz w:val="24"/>
          <w:szCs w:val="24"/>
        </w:rPr>
      </w:pPr>
    </w:p>
    <w:p w:rsidR="002A4579" w:rsidRDefault="002A4579" w:rsidP="002A4579">
      <w:pPr>
        <w:spacing w:after="0" w:line="240" w:lineRule="auto"/>
        <w:rPr>
          <w:sz w:val="24"/>
          <w:szCs w:val="24"/>
        </w:rPr>
      </w:pPr>
    </w:p>
    <w:p w:rsidR="002A4579" w:rsidRDefault="002A4579" w:rsidP="002A4579">
      <w:pPr>
        <w:spacing w:after="0" w:line="240" w:lineRule="auto"/>
        <w:rPr>
          <w:sz w:val="24"/>
          <w:szCs w:val="24"/>
        </w:rPr>
      </w:pPr>
    </w:p>
    <w:p w:rsidR="002A4579" w:rsidRDefault="002A4579" w:rsidP="002A4579">
      <w:pPr>
        <w:spacing w:after="0" w:line="240" w:lineRule="auto"/>
        <w:rPr>
          <w:sz w:val="24"/>
          <w:szCs w:val="24"/>
        </w:rPr>
      </w:pPr>
    </w:p>
    <w:p w:rsidR="002A4579" w:rsidRDefault="002A4579" w:rsidP="002A45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Załącznik nr 1 Formularz zgłoszeniowy wraz z załącznikami</w:t>
      </w:r>
    </w:p>
    <w:sectPr w:rsidR="002A457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100" w:rsidRDefault="00071100" w:rsidP="00AA4A6F">
      <w:pPr>
        <w:spacing w:after="0" w:line="240" w:lineRule="auto"/>
      </w:pPr>
      <w:r>
        <w:separator/>
      </w:r>
    </w:p>
  </w:endnote>
  <w:endnote w:type="continuationSeparator" w:id="0">
    <w:p w:rsidR="00071100" w:rsidRDefault="00071100" w:rsidP="00AA4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A6F" w:rsidRPr="00AA4A6F" w:rsidRDefault="00AA4A6F" w:rsidP="00AA4A6F">
    <w:pPr>
      <w:pStyle w:val="Stopka"/>
      <w:jc w:val="center"/>
      <w:rPr>
        <w:rFonts w:ascii="Comic Sans MS" w:hAnsi="Comic Sans MS"/>
      </w:rPr>
    </w:pPr>
    <w:r w:rsidRPr="00AA4A6F">
      <w:rPr>
        <w:rFonts w:ascii="Comic Sans MS" w:hAnsi="Comic Sans MS"/>
      </w:rPr>
      <w:t xml:space="preserve">Zespół Żłobków Helena Łach, Katarzyna Trocka </w:t>
    </w:r>
    <w:proofErr w:type="spellStart"/>
    <w:r w:rsidRPr="00AA4A6F">
      <w:rPr>
        <w:rFonts w:ascii="Comic Sans MS" w:hAnsi="Comic Sans MS"/>
      </w:rPr>
      <w:t>s.c</w:t>
    </w:r>
    <w:proofErr w:type="spellEnd"/>
  </w:p>
  <w:p w:rsidR="00AA4A6F" w:rsidRPr="00AA4A6F" w:rsidRDefault="00AA4A6F" w:rsidP="00AA4A6F">
    <w:pPr>
      <w:pStyle w:val="Stopka"/>
      <w:jc w:val="center"/>
      <w:rPr>
        <w:rFonts w:ascii="Comic Sans MS" w:hAnsi="Comic Sans MS"/>
      </w:rPr>
    </w:pPr>
    <w:r w:rsidRPr="00AA4A6F">
      <w:rPr>
        <w:rFonts w:ascii="Comic Sans MS" w:hAnsi="Comic Sans MS"/>
      </w:rPr>
      <w:t>ul. Szymanowskiego 24c,</w:t>
    </w:r>
  </w:p>
  <w:p w:rsidR="00AA4A6F" w:rsidRPr="00AA4A6F" w:rsidRDefault="00AA4A6F" w:rsidP="00AA4A6F">
    <w:pPr>
      <w:pStyle w:val="Stopka"/>
      <w:jc w:val="center"/>
      <w:rPr>
        <w:rFonts w:ascii="Comic Sans MS" w:hAnsi="Comic Sans MS"/>
      </w:rPr>
    </w:pPr>
    <w:r w:rsidRPr="00AA4A6F">
      <w:rPr>
        <w:rFonts w:ascii="Comic Sans MS" w:hAnsi="Comic Sans MS"/>
      </w:rPr>
      <w:t>75-574 Koszalin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100" w:rsidRDefault="00071100" w:rsidP="00AA4A6F">
      <w:pPr>
        <w:spacing w:after="0" w:line="240" w:lineRule="auto"/>
      </w:pPr>
      <w:r>
        <w:separator/>
      </w:r>
    </w:p>
  </w:footnote>
  <w:footnote w:type="continuationSeparator" w:id="0">
    <w:p w:rsidR="00071100" w:rsidRDefault="00071100" w:rsidP="00AA4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26"/>
      <w:gridCol w:w="2760"/>
      <w:gridCol w:w="3486"/>
    </w:tblGrid>
    <w:tr w:rsidR="00AA4A6F" w:rsidTr="00AA4A6F">
      <w:tc>
        <w:tcPr>
          <w:tcW w:w="3020" w:type="dxa"/>
          <w:vAlign w:val="center"/>
        </w:tcPr>
        <w:p w:rsidR="00AA4A6F" w:rsidRDefault="00AA4A6F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355525" cy="70548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E_PR_POZIOM-Kolor-0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954" cy="7150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center"/>
        </w:tcPr>
        <w:p w:rsidR="00AA4A6F" w:rsidRDefault="00AA4A6F" w:rsidP="00AA4A6F">
          <w:pPr>
            <w:pStyle w:val="Nagwek"/>
            <w:jc w:val="center"/>
          </w:pPr>
          <w:r>
            <w:object w:dxaOrig="10104" w:dyaOrig="537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4.8pt;height:50.4pt">
                <v:imagedata r:id="rId2" o:title=""/>
              </v:shape>
              <o:OLEObject Type="Embed" ProgID="AcroExch.Document.DC" ShapeID="_x0000_i1025" DrawAspect="Content" ObjectID="_1567409490" r:id="rId3"/>
            </w:object>
          </w:r>
        </w:p>
      </w:tc>
      <w:tc>
        <w:tcPr>
          <w:tcW w:w="3021" w:type="dxa"/>
          <w:vAlign w:val="center"/>
        </w:tcPr>
        <w:p w:rsidR="00AA4A6F" w:rsidRDefault="00AA4A6F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2072640" cy="622204"/>
                <wp:effectExtent l="0" t="0" r="3810" b="698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E_EFS_POZIOM-Kolor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2472" cy="6401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A4A6F" w:rsidRDefault="00AA4A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C70F5"/>
    <w:multiLevelType w:val="hybridMultilevel"/>
    <w:tmpl w:val="696E1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43A45"/>
    <w:multiLevelType w:val="hybridMultilevel"/>
    <w:tmpl w:val="696E1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B5195"/>
    <w:multiLevelType w:val="hybridMultilevel"/>
    <w:tmpl w:val="FBB85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D7D47"/>
    <w:multiLevelType w:val="hybridMultilevel"/>
    <w:tmpl w:val="CAEAF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A0EC4"/>
    <w:multiLevelType w:val="hybridMultilevel"/>
    <w:tmpl w:val="3E746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A03E5"/>
    <w:multiLevelType w:val="hybridMultilevel"/>
    <w:tmpl w:val="A9EEA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A69E2"/>
    <w:multiLevelType w:val="hybridMultilevel"/>
    <w:tmpl w:val="9B14B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E0658"/>
    <w:multiLevelType w:val="hybridMultilevel"/>
    <w:tmpl w:val="1CF09680"/>
    <w:lvl w:ilvl="0" w:tplc="4156C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84B87"/>
    <w:multiLevelType w:val="hybridMultilevel"/>
    <w:tmpl w:val="8D2407A4"/>
    <w:lvl w:ilvl="0" w:tplc="4156C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377B89"/>
    <w:multiLevelType w:val="hybridMultilevel"/>
    <w:tmpl w:val="19F89D28"/>
    <w:lvl w:ilvl="0" w:tplc="4156C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E2E6A"/>
    <w:multiLevelType w:val="hybridMultilevel"/>
    <w:tmpl w:val="AAAE5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77FC8"/>
    <w:multiLevelType w:val="hybridMultilevel"/>
    <w:tmpl w:val="D03C2B92"/>
    <w:lvl w:ilvl="0" w:tplc="4156C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A283B"/>
    <w:multiLevelType w:val="hybridMultilevel"/>
    <w:tmpl w:val="44A83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9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1"/>
  </w:num>
  <w:num w:numId="10">
    <w:abstractNumId w:val="8"/>
  </w:num>
  <w:num w:numId="11">
    <w:abstractNumId w:val="1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8EB"/>
    <w:rsid w:val="00071100"/>
    <w:rsid w:val="00073509"/>
    <w:rsid w:val="000D2181"/>
    <w:rsid w:val="00107BCA"/>
    <w:rsid w:val="00185869"/>
    <w:rsid w:val="002227B5"/>
    <w:rsid w:val="00243A89"/>
    <w:rsid w:val="002A4579"/>
    <w:rsid w:val="002D1721"/>
    <w:rsid w:val="00344120"/>
    <w:rsid w:val="004E43B3"/>
    <w:rsid w:val="00553827"/>
    <w:rsid w:val="00555273"/>
    <w:rsid w:val="006D7DFD"/>
    <w:rsid w:val="007308EB"/>
    <w:rsid w:val="009520F2"/>
    <w:rsid w:val="009E4DBA"/>
    <w:rsid w:val="00AA4A6F"/>
    <w:rsid w:val="00C87448"/>
    <w:rsid w:val="00C941D3"/>
    <w:rsid w:val="00D93118"/>
    <w:rsid w:val="00E41ABB"/>
    <w:rsid w:val="00EA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98EBE"/>
  <w15:chartTrackingRefBased/>
  <w15:docId w15:val="{B937579F-E309-446E-A6B3-B6A6238D9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4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4A6F"/>
  </w:style>
  <w:style w:type="paragraph" w:styleId="Stopka">
    <w:name w:val="footer"/>
    <w:basedOn w:val="Normalny"/>
    <w:link w:val="StopkaZnak"/>
    <w:uiPriority w:val="99"/>
    <w:unhideWhenUsed/>
    <w:rsid w:val="00AA4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4A6F"/>
  </w:style>
  <w:style w:type="table" w:styleId="Tabela-Siatka">
    <w:name w:val="Table Grid"/>
    <w:basedOn w:val="Standardowy"/>
    <w:uiPriority w:val="39"/>
    <w:rsid w:val="00AA4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874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457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45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bkaifilo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g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1436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Iwankiewicz</dc:creator>
  <cp:keywords/>
  <dc:description/>
  <cp:lastModifiedBy>Justyna Iwankiewicz</cp:lastModifiedBy>
  <cp:revision>7</cp:revision>
  <dcterms:created xsi:type="dcterms:W3CDTF">2017-09-13T12:56:00Z</dcterms:created>
  <dcterms:modified xsi:type="dcterms:W3CDTF">2017-09-20T08:45:00Z</dcterms:modified>
</cp:coreProperties>
</file>